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AE" w:rsidRPr="00DC6AB5" w:rsidRDefault="00B57E12" w:rsidP="00163698">
      <w:pPr>
        <w:spacing w:after="0" w:line="240" w:lineRule="auto"/>
        <w:jc w:val="center"/>
        <w:rPr>
          <w:rFonts w:ascii="Times New Roman" w:hAnsi="Times New Roman" w:cs="Times New Roman"/>
          <w:b/>
          <w:sz w:val="28"/>
          <w:szCs w:val="28"/>
          <w:lang w:val="uk-UA"/>
        </w:rPr>
      </w:pPr>
      <w:r w:rsidRPr="00DC6AB5">
        <w:rPr>
          <w:rFonts w:ascii="Times New Roman" w:hAnsi="Times New Roman" w:cs="Times New Roman"/>
          <w:b/>
          <w:sz w:val="28"/>
          <w:szCs w:val="28"/>
        </w:rPr>
        <w:t>МІНІСТЕРСТВО ОСВІТИ І НАУКИ УКРАЇНИ НАЦІО</w:t>
      </w:r>
      <w:r w:rsidR="003877EA" w:rsidRPr="00DC6AB5">
        <w:rPr>
          <w:rFonts w:ascii="Times New Roman" w:hAnsi="Times New Roman" w:cs="Times New Roman"/>
          <w:b/>
          <w:sz w:val="28"/>
          <w:szCs w:val="28"/>
          <w:lang w:val="uk-UA"/>
        </w:rPr>
        <w:t>Н</w:t>
      </w:r>
      <w:r w:rsidRPr="00DC6AB5">
        <w:rPr>
          <w:rFonts w:ascii="Times New Roman" w:hAnsi="Times New Roman" w:cs="Times New Roman"/>
          <w:b/>
          <w:sz w:val="28"/>
          <w:szCs w:val="28"/>
        </w:rPr>
        <w:t xml:space="preserve">АЛЬНИЙ ТЕХНІЧНИЙ УНІВЕРСИТЕТ УКРАЇНИ </w:t>
      </w:r>
    </w:p>
    <w:p w:rsidR="00B57E12" w:rsidRPr="00DC6AB5" w:rsidRDefault="00B57E12" w:rsidP="00163698">
      <w:pPr>
        <w:spacing w:after="0" w:line="240" w:lineRule="auto"/>
        <w:jc w:val="center"/>
        <w:rPr>
          <w:rFonts w:ascii="Times New Roman" w:hAnsi="Times New Roman" w:cs="Times New Roman"/>
          <w:b/>
          <w:sz w:val="28"/>
          <w:szCs w:val="28"/>
          <w:lang w:val="uk-UA"/>
        </w:rPr>
      </w:pPr>
      <w:r w:rsidRPr="00DC6AB5">
        <w:rPr>
          <w:rFonts w:ascii="Times New Roman" w:hAnsi="Times New Roman" w:cs="Times New Roman"/>
          <w:b/>
          <w:sz w:val="28"/>
          <w:szCs w:val="28"/>
          <w:lang w:val="uk-UA"/>
        </w:rPr>
        <w:t>«КИЇВСЬКИЙ ПОЛІТЕХНІЧНИЙ ІНСТИТУТ  ІМЕНІ ІГОРЯ СІКОРСЬКОГО»</w:t>
      </w:r>
    </w:p>
    <w:p w:rsidR="00B57E12" w:rsidRPr="00445BAE" w:rsidRDefault="00B57E12" w:rsidP="00163698">
      <w:pPr>
        <w:tabs>
          <w:tab w:val="left" w:pos="2255"/>
        </w:tabs>
        <w:spacing w:after="0" w:line="240" w:lineRule="auto"/>
        <w:jc w:val="center"/>
        <w:rPr>
          <w:rFonts w:ascii="Times New Roman" w:hAnsi="Times New Roman" w:cs="Times New Roman"/>
          <w:sz w:val="28"/>
          <w:szCs w:val="28"/>
          <w:lang w:val="uk-UA"/>
        </w:rPr>
      </w:pPr>
    </w:p>
    <w:p w:rsidR="00B57E12" w:rsidRPr="00445BAE" w:rsidRDefault="00445BAE" w:rsidP="0016369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НОСОК </w:t>
      </w:r>
      <w:r w:rsidR="00B57E12" w:rsidRPr="00445BAE">
        <w:rPr>
          <w:rFonts w:ascii="Times New Roman" w:hAnsi="Times New Roman" w:cs="Times New Roman"/>
          <w:sz w:val="28"/>
          <w:szCs w:val="28"/>
          <w:lang w:val="uk-UA"/>
        </w:rPr>
        <w:t>С.</w:t>
      </w:r>
      <w:r>
        <w:rPr>
          <w:rFonts w:ascii="Times New Roman" w:hAnsi="Times New Roman" w:cs="Times New Roman"/>
          <w:sz w:val="28"/>
          <w:szCs w:val="28"/>
          <w:lang w:val="uk-UA"/>
        </w:rPr>
        <w:t>О.</w:t>
      </w:r>
    </w:p>
    <w:p w:rsidR="00B57E12" w:rsidRPr="00445BAE" w:rsidRDefault="00B57E12" w:rsidP="00163698">
      <w:pPr>
        <w:spacing w:after="0" w:line="240" w:lineRule="auto"/>
        <w:rPr>
          <w:rFonts w:ascii="Times New Roman" w:hAnsi="Times New Roman" w:cs="Times New Roman"/>
          <w:sz w:val="28"/>
          <w:szCs w:val="28"/>
          <w:lang w:val="uk-UA"/>
        </w:rPr>
      </w:pPr>
      <w:r w:rsidRPr="00445BAE">
        <w:rPr>
          <w:rFonts w:ascii="Times New Roman" w:hAnsi="Times New Roman" w:cs="Times New Roman"/>
          <w:sz w:val="28"/>
          <w:szCs w:val="28"/>
          <w:lang w:val="uk-UA"/>
        </w:rPr>
        <w:t xml:space="preserve"> </w:t>
      </w:r>
    </w:p>
    <w:p w:rsidR="00B57E12" w:rsidRPr="00445BAE" w:rsidRDefault="00B57E12" w:rsidP="00163698">
      <w:pPr>
        <w:spacing w:after="0" w:line="240" w:lineRule="auto"/>
        <w:rPr>
          <w:rFonts w:ascii="Times New Roman" w:hAnsi="Times New Roman" w:cs="Times New Roman"/>
          <w:sz w:val="28"/>
          <w:szCs w:val="28"/>
          <w:lang w:val="uk-UA"/>
        </w:rPr>
      </w:pPr>
      <w:r w:rsidRPr="00445BAE">
        <w:rPr>
          <w:rFonts w:ascii="Times New Roman" w:hAnsi="Times New Roman" w:cs="Times New Roman"/>
          <w:sz w:val="28"/>
          <w:szCs w:val="28"/>
          <w:lang w:val="uk-UA"/>
        </w:rPr>
        <w:t xml:space="preserve"> </w:t>
      </w:r>
    </w:p>
    <w:p w:rsidR="00B57E12" w:rsidRPr="00445BAE" w:rsidRDefault="00B57E12" w:rsidP="00163698">
      <w:pPr>
        <w:spacing w:after="0" w:line="240" w:lineRule="auto"/>
        <w:rPr>
          <w:rFonts w:ascii="Times New Roman" w:hAnsi="Times New Roman" w:cs="Times New Roman"/>
          <w:sz w:val="28"/>
          <w:szCs w:val="28"/>
          <w:lang w:val="uk-UA"/>
        </w:rPr>
      </w:pPr>
      <w:r w:rsidRPr="00445BAE">
        <w:rPr>
          <w:rFonts w:ascii="Times New Roman" w:hAnsi="Times New Roman" w:cs="Times New Roman"/>
          <w:sz w:val="28"/>
          <w:szCs w:val="28"/>
          <w:lang w:val="uk-UA"/>
        </w:rPr>
        <w:t xml:space="preserve"> </w:t>
      </w:r>
    </w:p>
    <w:p w:rsidR="00B57E12" w:rsidRPr="00445BAE" w:rsidRDefault="00B57E12" w:rsidP="00163698">
      <w:pPr>
        <w:spacing w:after="0" w:line="240" w:lineRule="auto"/>
        <w:rPr>
          <w:rFonts w:ascii="Times New Roman" w:hAnsi="Times New Roman" w:cs="Times New Roman"/>
          <w:sz w:val="28"/>
          <w:szCs w:val="28"/>
          <w:lang w:val="uk-UA"/>
        </w:rPr>
      </w:pPr>
      <w:r w:rsidRPr="00445BAE">
        <w:rPr>
          <w:rFonts w:ascii="Times New Roman" w:hAnsi="Times New Roman" w:cs="Times New Roman"/>
          <w:sz w:val="28"/>
          <w:szCs w:val="28"/>
          <w:lang w:val="uk-UA"/>
        </w:rPr>
        <w:t xml:space="preserve"> </w:t>
      </w:r>
    </w:p>
    <w:p w:rsidR="00B57E12" w:rsidRDefault="00B57E12" w:rsidP="00163698">
      <w:pPr>
        <w:spacing w:after="0" w:line="240" w:lineRule="auto"/>
        <w:rPr>
          <w:rFonts w:ascii="Times New Roman" w:hAnsi="Times New Roman" w:cs="Times New Roman"/>
          <w:sz w:val="28"/>
          <w:szCs w:val="28"/>
          <w:lang w:val="uk-UA"/>
        </w:rPr>
      </w:pPr>
      <w:r w:rsidRPr="00445BAE">
        <w:rPr>
          <w:rFonts w:ascii="Times New Roman" w:hAnsi="Times New Roman" w:cs="Times New Roman"/>
          <w:sz w:val="28"/>
          <w:szCs w:val="28"/>
          <w:lang w:val="uk-UA"/>
        </w:rPr>
        <w:t xml:space="preserve"> </w:t>
      </w: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Pr="00445BAE" w:rsidRDefault="00163698" w:rsidP="00163698">
      <w:pPr>
        <w:spacing w:after="0" w:line="240" w:lineRule="auto"/>
        <w:rPr>
          <w:rFonts w:ascii="Times New Roman" w:hAnsi="Times New Roman" w:cs="Times New Roman"/>
          <w:sz w:val="28"/>
          <w:szCs w:val="28"/>
          <w:lang w:val="uk-UA"/>
        </w:rPr>
      </w:pPr>
    </w:p>
    <w:p w:rsidR="00B57E12" w:rsidRPr="00445BAE" w:rsidRDefault="00B57E12" w:rsidP="00163698">
      <w:pPr>
        <w:spacing w:after="0" w:line="240" w:lineRule="auto"/>
        <w:rPr>
          <w:rFonts w:ascii="Times New Roman" w:hAnsi="Times New Roman" w:cs="Times New Roman"/>
          <w:sz w:val="28"/>
          <w:szCs w:val="28"/>
          <w:lang w:val="uk-UA"/>
        </w:rPr>
      </w:pPr>
      <w:r w:rsidRPr="00445BAE">
        <w:rPr>
          <w:rFonts w:ascii="Times New Roman" w:hAnsi="Times New Roman" w:cs="Times New Roman"/>
          <w:sz w:val="28"/>
          <w:szCs w:val="28"/>
          <w:lang w:val="uk-UA"/>
        </w:rPr>
        <w:t xml:space="preserve"> </w:t>
      </w:r>
    </w:p>
    <w:p w:rsidR="00445BAE" w:rsidRPr="00445BAE" w:rsidRDefault="00B57E12" w:rsidP="00163698">
      <w:pPr>
        <w:spacing w:after="0" w:line="240" w:lineRule="auto"/>
        <w:jc w:val="center"/>
        <w:rPr>
          <w:rFonts w:ascii="Times New Roman" w:hAnsi="Times New Roman" w:cs="Times New Roman"/>
          <w:b/>
          <w:sz w:val="28"/>
          <w:szCs w:val="28"/>
          <w:lang w:val="uk-UA"/>
        </w:rPr>
      </w:pPr>
      <w:r w:rsidRPr="00445BAE">
        <w:rPr>
          <w:rFonts w:ascii="Times New Roman" w:hAnsi="Times New Roman" w:cs="Times New Roman"/>
          <w:b/>
          <w:sz w:val="28"/>
          <w:szCs w:val="28"/>
          <w:lang w:val="uk-UA"/>
        </w:rPr>
        <w:t>МЕТО</w:t>
      </w:r>
      <w:r w:rsidR="00445BAE" w:rsidRPr="00445BAE">
        <w:rPr>
          <w:rFonts w:ascii="Times New Roman" w:hAnsi="Times New Roman" w:cs="Times New Roman"/>
          <w:b/>
          <w:sz w:val="28"/>
          <w:szCs w:val="28"/>
          <w:lang w:val="uk-UA"/>
        </w:rPr>
        <w:t>ДИ</w:t>
      </w:r>
      <w:r w:rsidRPr="00445BAE">
        <w:rPr>
          <w:rFonts w:ascii="Times New Roman" w:hAnsi="Times New Roman" w:cs="Times New Roman"/>
          <w:b/>
          <w:sz w:val="28"/>
          <w:szCs w:val="28"/>
          <w:lang w:val="uk-UA"/>
        </w:rPr>
        <w:t xml:space="preserve">ЧНІ ВКАЗІВКИ </w:t>
      </w:r>
    </w:p>
    <w:p w:rsidR="00210648" w:rsidRDefault="00B57E12" w:rsidP="00163698">
      <w:pPr>
        <w:spacing w:after="0" w:line="240" w:lineRule="auto"/>
        <w:jc w:val="center"/>
        <w:rPr>
          <w:rFonts w:ascii="Times New Roman" w:hAnsi="Times New Roman" w:cs="Times New Roman"/>
          <w:sz w:val="28"/>
          <w:szCs w:val="28"/>
          <w:lang w:val="uk-UA"/>
        </w:rPr>
      </w:pPr>
      <w:r w:rsidRPr="00445BAE">
        <w:rPr>
          <w:rFonts w:ascii="Times New Roman" w:hAnsi="Times New Roman" w:cs="Times New Roman"/>
          <w:sz w:val="28"/>
          <w:szCs w:val="28"/>
          <w:lang w:val="uk-UA"/>
        </w:rPr>
        <w:t>щодо організац</w:t>
      </w:r>
      <w:r w:rsidR="00BA3B4C">
        <w:rPr>
          <w:rFonts w:ascii="Times New Roman" w:hAnsi="Times New Roman" w:cs="Times New Roman"/>
          <w:sz w:val="28"/>
          <w:szCs w:val="28"/>
          <w:lang w:val="uk-UA"/>
        </w:rPr>
        <w:t xml:space="preserve">ії та проходження </w:t>
      </w:r>
      <w:r w:rsidR="00140F50">
        <w:rPr>
          <w:rFonts w:ascii="Times New Roman" w:hAnsi="Times New Roman" w:cs="Times New Roman"/>
          <w:sz w:val="28"/>
          <w:szCs w:val="28"/>
          <w:lang w:val="uk-UA"/>
        </w:rPr>
        <w:t>практик</w:t>
      </w:r>
      <w:r w:rsidR="00AC71F9">
        <w:rPr>
          <w:rFonts w:ascii="Times New Roman" w:hAnsi="Times New Roman" w:cs="Times New Roman"/>
          <w:sz w:val="28"/>
          <w:szCs w:val="28"/>
          <w:lang w:val="uk-UA"/>
        </w:rPr>
        <w:t>и</w:t>
      </w:r>
      <w:r w:rsidR="00140F50">
        <w:rPr>
          <w:rFonts w:ascii="Times New Roman" w:hAnsi="Times New Roman" w:cs="Times New Roman"/>
          <w:sz w:val="28"/>
          <w:szCs w:val="28"/>
          <w:lang w:val="uk-UA"/>
        </w:rPr>
        <w:t xml:space="preserve"> </w:t>
      </w:r>
      <w:r w:rsidR="00870F60">
        <w:rPr>
          <w:rFonts w:ascii="Times New Roman" w:hAnsi="Times New Roman" w:cs="Times New Roman"/>
          <w:sz w:val="28"/>
          <w:szCs w:val="28"/>
          <w:lang w:val="uk-UA"/>
        </w:rPr>
        <w:t xml:space="preserve">здобувачів вищої освіти </w:t>
      </w:r>
      <w:r w:rsidR="00140F50">
        <w:rPr>
          <w:rFonts w:ascii="Times New Roman" w:hAnsi="Times New Roman" w:cs="Times New Roman"/>
          <w:sz w:val="28"/>
          <w:szCs w:val="28"/>
          <w:lang w:val="uk-UA"/>
        </w:rPr>
        <w:t>бакалаврськ</w:t>
      </w:r>
      <w:r w:rsidR="00870F60">
        <w:rPr>
          <w:rFonts w:ascii="Times New Roman" w:hAnsi="Times New Roman" w:cs="Times New Roman"/>
          <w:sz w:val="28"/>
          <w:szCs w:val="28"/>
          <w:lang w:val="uk-UA"/>
        </w:rPr>
        <w:t>ого рівня підготовки</w:t>
      </w:r>
      <w:r w:rsidRPr="00445BAE">
        <w:rPr>
          <w:rFonts w:ascii="Times New Roman" w:hAnsi="Times New Roman" w:cs="Times New Roman"/>
          <w:sz w:val="28"/>
          <w:szCs w:val="28"/>
          <w:lang w:val="uk-UA"/>
        </w:rPr>
        <w:t xml:space="preserve"> за дистанційною формою</w:t>
      </w:r>
      <w:r w:rsidR="00445BAE" w:rsidRPr="00445BAE">
        <w:rPr>
          <w:rFonts w:ascii="Times New Roman" w:hAnsi="Times New Roman" w:cs="Times New Roman"/>
          <w:sz w:val="28"/>
          <w:szCs w:val="28"/>
          <w:lang w:val="uk-UA"/>
        </w:rPr>
        <w:t xml:space="preserve"> </w:t>
      </w:r>
      <w:r w:rsidR="00396E12">
        <w:rPr>
          <w:rFonts w:ascii="Times New Roman" w:hAnsi="Times New Roman" w:cs="Times New Roman"/>
          <w:sz w:val="28"/>
          <w:szCs w:val="28"/>
          <w:lang w:val="uk-UA"/>
        </w:rPr>
        <w:t>навчання</w:t>
      </w:r>
    </w:p>
    <w:p w:rsidR="00140F50" w:rsidRDefault="00445BAE" w:rsidP="00163698">
      <w:pPr>
        <w:spacing w:after="0" w:line="240" w:lineRule="auto"/>
        <w:jc w:val="center"/>
        <w:rPr>
          <w:rFonts w:ascii="Times New Roman" w:hAnsi="Times New Roman" w:cs="Times New Roman"/>
          <w:sz w:val="28"/>
          <w:szCs w:val="28"/>
          <w:lang w:val="uk-UA"/>
        </w:rPr>
      </w:pPr>
      <w:r w:rsidRPr="00445BAE">
        <w:rPr>
          <w:rFonts w:ascii="Times New Roman" w:hAnsi="Times New Roman" w:cs="Times New Roman"/>
          <w:sz w:val="28"/>
          <w:szCs w:val="28"/>
          <w:lang w:val="uk-UA"/>
        </w:rPr>
        <w:t>спеціальност</w:t>
      </w:r>
      <w:r w:rsidR="00BA3B4C">
        <w:rPr>
          <w:rFonts w:ascii="Times New Roman" w:hAnsi="Times New Roman" w:cs="Times New Roman"/>
          <w:sz w:val="28"/>
          <w:szCs w:val="28"/>
          <w:lang w:val="uk-UA"/>
        </w:rPr>
        <w:t>і</w:t>
      </w:r>
      <w:r>
        <w:rPr>
          <w:rFonts w:ascii="Times New Roman" w:hAnsi="Times New Roman" w:cs="Times New Roman"/>
          <w:sz w:val="28"/>
          <w:szCs w:val="28"/>
          <w:lang w:val="uk-UA"/>
        </w:rPr>
        <w:t xml:space="preserve"> 12</w:t>
      </w:r>
      <w:r w:rsidR="00B57E12" w:rsidRPr="00445BAE">
        <w:rPr>
          <w:rFonts w:ascii="Times New Roman" w:hAnsi="Times New Roman" w:cs="Times New Roman"/>
          <w:sz w:val="28"/>
          <w:szCs w:val="28"/>
          <w:lang w:val="uk-UA"/>
        </w:rPr>
        <w:t>5 «</w:t>
      </w:r>
      <w:proofErr w:type="spellStart"/>
      <w:r>
        <w:rPr>
          <w:rFonts w:ascii="Times New Roman" w:hAnsi="Times New Roman" w:cs="Times New Roman"/>
          <w:sz w:val="28"/>
          <w:szCs w:val="28"/>
          <w:lang w:val="uk-UA"/>
        </w:rPr>
        <w:t>Кібербезпека</w:t>
      </w:r>
      <w:proofErr w:type="spellEnd"/>
      <w:r w:rsidR="00B57E12" w:rsidRPr="00445BA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A3B4C">
        <w:rPr>
          <w:rFonts w:ascii="Times New Roman" w:hAnsi="Times New Roman" w:cs="Times New Roman"/>
          <w:sz w:val="28"/>
          <w:szCs w:val="28"/>
          <w:lang w:val="uk-UA"/>
        </w:rPr>
        <w:t>з</w:t>
      </w:r>
      <w:r w:rsidR="00870F60">
        <w:rPr>
          <w:rFonts w:ascii="Times New Roman" w:hAnsi="Times New Roman" w:cs="Times New Roman"/>
          <w:sz w:val="28"/>
          <w:szCs w:val="28"/>
          <w:lang w:val="uk-UA"/>
        </w:rPr>
        <w:t xml:space="preserve">атверджено </w:t>
      </w:r>
    </w:p>
    <w:p w:rsidR="00B57E12" w:rsidRPr="00E1237B" w:rsidRDefault="00C87D46" w:rsidP="0016369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кафедрою інформаційної безпеки</w:t>
      </w:r>
      <w:r w:rsidR="00B57E12" w:rsidRPr="00445BAE">
        <w:rPr>
          <w:rFonts w:ascii="Times New Roman" w:hAnsi="Times New Roman" w:cs="Times New Roman"/>
          <w:sz w:val="28"/>
          <w:szCs w:val="28"/>
          <w:lang w:val="uk-UA"/>
        </w:rPr>
        <w:t xml:space="preserve"> </w:t>
      </w:r>
      <w:r w:rsidR="00140F50">
        <w:rPr>
          <w:rFonts w:ascii="Times New Roman" w:hAnsi="Times New Roman" w:cs="Times New Roman"/>
          <w:sz w:val="28"/>
          <w:szCs w:val="28"/>
          <w:lang w:val="uk-UA"/>
        </w:rPr>
        <w:t>НН</w:t>
      </w:r>
      <w:r w:rsidR="00870F60">
        <w:rPr>
          <w:rFonts w:ascii="Times New Roman" w:hAnsi="Times New Roman" w:cs="Times New Roman"/>
          <w:sz w:val="28"/>
          <w:szCs w:val="28"/>
          <w:lang w:val="uk-UA"/>
        </w:rPr>
        <w:t>ФТІ КПІ імені Ігоря Сікорського</w:t>
      </w:r>
    </w:p>
    <w:p w:rsidR="00B57E12" w:rsidRPr="00E1237B" w:rsidRDefault="00B57E12" w:rsidP="00163698">
      <w:pPr>
        <w:spacing w:after="0" w:line="240" w:lineRule="auto"/>
        <w:rPr>
          <w:rFonts w:ascii="Times New Roman" w:hAnsi="Times New Roman" w:cs="Times New Roman"/>
          <w:sz w:val="28"/>
          <w:szCs w:val="28"/>
          <w:lang w:val="uk-UA"/>
        </w:rPr>
      </w:pPr>
      <w:r w:rsidRPr="00E1237B">
        <w:rPr>
          <w:rFonts w:ascii="Times New Roman" w:hAnsi="Times New Roman" w:cs="Times New Roman"/>
          <w:sz w:val="28"/>
          <w:szCs w:val="28"/>
          <w:lang w:val="uk-UA"/>
        </w:rPr>
        <w:t xml:space="preserve"> </w:t>
      </w:r>
    </w:p>
    <w:p w:rsidR="00B57E12" w:rsidRPr="00E1237B" w:rsidRDefault="00B57E12" w:rsidP="00163698">
      <w:pPr>
        <w:spacing w:after="0" w:line="240" w:lineRule="auto"/>
        <w:rPr>
          <w:rFonts w:ascii="Times New Roman" w:hAnsi="Times New Roman" w:cs="Times New Roman"/>
          <w:sz w:val="28"/>
          <w:szCs w:val="28"/>
          <w:lang w:val="uk-UA"/>
        </w:rPr>
      </w:pPr>
      <w:r w:rsidRPr="00E1237B">
        <w:rPr>
          <w:rFonts w:ascii="Times New Roman" w:hAnsi="Times New Roman" w:cs="Times New Roman"/>
          <w:sz w:val="28"/>
          <w:szCs w:val="28"/>
          <w:lang w:val="uk-UA"/>
        </w:rPr>
        <w:t xml:space="preserve"> </w:t>
      </w:r>
    </w:p>
    <w:p w:rsidR="00B57E12" w:rsidRPr="00E1237B" w:rsidRDefault="00B57E12" w:rsidP="00163698">
      <w:pPr>
        <w:spacing w:after="0" w:line="240" w:lineRule="auto"/>
        <w:rPr>
          <w:rFonts w:ascii="Times New Roman" w:hAnsi="Times New Roman" w:cs="Times New Roman"/>
          <w:sz w:val="28"/>
          <w:szCs w:val="28"/>
          <w:lang w:val="uk-UA"/>
        </w:rPr>
      </w:pPr>
      <w:r w:rsidRPr="00E1237B">
        <w:rPr>
          <w:rFonts w:ascii="Times New Roman" w:hAnsi="Times New Roman" w:cs="Times New Roman"/>
          <w:sz w:val="28"/>
          <w:szCs w:val="28"/>
          <w:lang w:val="uk-UA"/>
        </w:rPr>
        <w:t xml:space="preserve"> </w:t>
      </w:r>
    </w:p>
    <w:p w:rsidR="00B57E12" w:rsidRPr="00E1237B" w:rsidRDefault="00B57E12" w:rsidP="00163698">
      <w:pPr>
        <w:spacing w:after="0" w:line="240" w:lineRule="auto"/>
        <w:rPr>
          <w:rFonts w:ascii="Times New Roman" w:hAnsi="Times New Roman" w:cs="Times New Roman"/>
          <w:sz w:val="28"/>
          <w:szCs w:val="28"/>
          <w:lang w:val="uk-UA"/>
        </w:rPr>
      </w:pPr>
      <w:r w:rsidRPr="00E1237B">
        <w:rPr>
          <w:rFonts w:ascii="Times New Roman" w:hAnsi="Times New Roman" w:cs="Times New Roman"/>
          <w:sz w:val="28"/>
          <w:szCs w:val="28"/>
          <w:lang w:val="uk-UA"/>
        </w:rPr>
        <w:t xml:space="preserve"> </w:t>
      </w:r>
    </w:p>
    <w:p w:rsidR="00B57E12" w:rsidRPr="00E1237B" w:rsidRDefault="00B57E12" w:rsidP="00163698">
      <w:pPr>
        <w:spacing w:after="0" w:line="240" w:lineRule="auto"/>
        <w:rPr>
          <w:rFonts w:ascii="Times New Roman" w:hAnsi="Times New Roman" w:cs="Times New Roman"/>
          <w:sz w:val="28"/>
          <w:szCs w:val="28"/>
          <w:lang w:val="uk-UA"/>
        </w:rPr>
      </w:pPr>
      <w:r w:rsidRPr="00E1237B">
        <w:rPr>
          <w:rFonts w:ascii="Times New Roman" w:hAnsi="Times New Roman" w:cs="Times New Roman"/>
          <w:sz w:val="28"/>
          <w:szCs w:val="28"/>
          <w:lang w:val="uk-UA"/>
        </w:rPr>
        <w:t xml:space="preserve"> </w:t>
      </w:r>
    </w:p>
    <w:p w:rsidR="00B57E12" w:rsidRDefault="00B57E12" w:rsidP="00163698">
      <w:pPr>
        <w:spacing w:after="0" w:line="240" w:lineRule="auto"/>
        <w:rPr>
          <w:rFonts w:ascii="Times New Roman" w:hAnsi="Times New Roman" w:cs="Times New Roman"/>
          <w:sz w:val="28"/>
          <w:szCs w:val="28"/>
          <w:lang w:val="uk-UA"/>
        </w:rPr>
      </w:pPr>
      <w:r w:rsidRPr="00E1237B">
        <w:rPr>
          <w:rFonts w:ascii="Times New Roman" w:hAnsi="Times New Roman" w:cs="Times New Roman"/>
          <w:sz w:val="28"/>
          <w:szCs w:val="28"/>
          <w:lang w:val="uk-UA"/>
        </w:rPr>
        <w:t xml:space="preserve"> </w:t>
      </w: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Pr="00E1237B" w:rsidRDefault="00163698" w:rsidP="00163698">
      <w:pPr>
        <w:spacing w:after="0" w:line="240" w:lineRule="auto"/>
        <w:rPr>
          <w:rFonts w:ascii="Times New Roman" w:hAnsi="Times New Roman" w:cs="Times New Roman"/>
          <w:sz w:val="28"/>
          <w:szCs w:val="28"/>
          <w:lang w:val="uk-UA"/>
        </w:rPr>
      </w:pPr>
    </w:p>
    <w:p w:rsidR="00B57E12" w:rsidRDefault="00B57E12" w:rsidP="00163698">
      <w:pPr>
        <w:spacing w:after="0" w:line="240" w:lineRule="auto"/>
        <w:rPr>
          <w:rFonts w:ascii="Times New Roman" w:hAnsi="Times New Roman" w:cs="Times New Roman"/>
          <w:sz w:val="28"/>
          <w:szCs w:val="28"/>
          <w:lang w:val="uk-UA"/>
        </w:rPr>
      </w:pPr>
      <w:r w:rsidRPr="00E1237B">
        <w:rPr>
          <w:rFonts w:ascii="Times New Roman" w:hAnsi="Times New Roman" w:cs="Times New Roman"/>
          <w:sz w:val="28"/>
          <w:szCs w:val="28"/>
          <w:lang w:val="uk-UA"/>
        </w:rPr>
        <w:t xml:space="preserve"> </w:t>
      </w: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Pr="00E1237B" w:rsidRDefault="00163698" w:rsidP="00163698">
      <w:pPr>
        <w:spacing w:after="0" w:line="240" w:lineRule="auto"/>
        <w:rPr>
          <w:rFonts w:ascii="Times New Roman" w:hAnsi="Times New Roman" w:cs="Times New Roman"/>
          <w:sz w:val="28"/>
          <w:szCs w:val="28"/>
          <w:lang w:val="uk-UA"/>
        </w:rPr>
      </w:pPr>
    </w:p>
    <w:p w:rsidR="00B57E12" w:rsidRPr="00E1237B" w:rsidRDefault="00B57E12" w:rsidP="00163698">
      <w:pPr>
        <w:spacing w:after="0" w:line="240" w:lineRule="auto"/>
        <w:rPr>
          <w:rFonts w:ascii="Times New Roman" w:hAnsi="Times New Roman" w:cs="Times New Roman"/>
          <w:sz w:val="28"/>
          <w:szCs w:val="28"/>
          <w:lang w:val="uk-UA"/>
        </w:rPr>
      </w:pPr>
      <w:r w:rsidRPr="00E1237B">
        <w:rPr>
          <w:rFonts w:ascii="Times New Roman" w:hAnsi="Times New Roman" w:cs="Times New Roman"/>
          <w:sz w:val="28"/>
          <w:szCs w:val="28"/>
          <w:lang w:val="uk-UA"/>
        </w:rPr>
        <w:t xml:space="preserve"> </w:t>
      </w:r>
    </w:p>
    <w:p w:rsidR="00B57E12" w:rsidRPr="00E1237B" w:rsidRDefault="00B57E12" w:rsidP="00163698">
      <w:pPr>
        <w:spacing w:after="0" w:line="240" w:lineRule="auto"/>
        <w:rPr>
          <w:rFonts w:ascii="Times New Roman" w:hAnsi="Times New Roman" w:cs="Times New Roman"/>
          <w:sz w:val="28"/>
          <w:szCs w:val="28"/>
          <w:lang w:val="uk-UA"/>
        </w:rPr>
      </w:pPr>
      <w:r w:rsidRPr="00E1237B">
        <w:rPr>
          <w:rFonts w:ascii="Times New Roman" w:hAnsi="Times New Roman" w:cs="Times New Roman"/>
          <w:sz w:val="28"/>
          <w:szCs w:val="28"/>
          <w:lang w:val="uk-UA"/>
        </w:rPr>
        <w:t xml:space="preserve"> </w:t>
      </w:r>
    </w:p>
    <w:p w:rsidR="003F14E9" w:rsidRPr="00811169" w:rsidRDefault="00C801A9" w:rsidP="0016369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Київ 202</w:t>
      </w:r>
      <w:r w:rsidRPr="00811169">
        <w:rPr>
          <w:rFonts w:ascii="Times New Roman" w:hAnsi="Times New Roman" w:cs="Times New Roman"/>
          <w:sz w:val="28"/>
          <w:szCs w:val="28"/>
          <w:lang w:val="uk-UA"/>
        </w:rPr>
        <w:t>3</w:t>
      </w:r>
    </w:p>
    <w:p w:rsidR="00B57E12" w:rsidRPr="00D054DD" w:rsidRDefault="00B57E12" w:rsidP="00163698">
      <w:pPr>
        <w:spacing w:after="0" w:line="240" w:lineRule="auto"/>
        <w:ind w:firstLine="708"/>
        <w:jc w:val="both"/>
        <w:rPr>
          <w:rFonts w:ascii="Times New Roman" w:hAnsi="Times New Roman" w:cs="Times New Roman"/>
          <w:sz w:val="28"/>
          <w:szCs w:val="28"/>
          <w:lang w:val="uk-UA"/>
        </w:rPr>
      </w:pPr>
      <w:r w:rsidRPr="00DE7166">
        <w:rPr>
          <w:rFonts w:ascii="Times New Roman" w:hAnsi="Times New Roman" w:cs="Times New Roman"/>
          <w:sz w:val="28"/>
          <w:szCs w:val="28"/>
          <w:lang w:val="uk-UA"/>
        </w:rPr>
        <w:lastRenderedPageBreak/>
        <w:t xml:space="preserve">Методичні вказівки щодо організації та проходження </w:t>
      </w:r>
      <w:r w:rsidR="00140F50">
        <w:rPr>
          <w:rFonts w:ascii="Times New Roman" w:hAnsi="Times New Roman" w:cs="Times New Roman"/>
          <w:sz w:val="28"/>
          <w:szCs w:val="28"/>
          <w:lang w:val="uk-UA"/>
        </w:rPr>
        <w:t>практик</w:t>
      </w:r>
      <w:r w:rsidR="00AC71F9">
        <w:rPr>
          <w:rFonts w:ascii="Times New Roman" w:hAnsi="Times New Roman" w:cs="Times New Roman"/>
          <w:sz w:val="28"/>
          <w:szCs w:val="28"/>
          <w:lang w:val="uk-UA"/>
        </w:rPr>
        <w:t>и</w:t>
      </w:r>
      <w:r w:rsidRPr="00DE7166">
        <w:rPr>
          <w:rFonts w:ascii="Times New Roman" w:hAnsi="Times New Roman" w:cs="Times New Roman"/>
          <w:sz w:val="28"/>
          <w:szCs w:val="28"/>
          <w:lang w:val="uk-UA"/>
        </w:rPr>
        <w:t xml:space="preserve">  </w:t>
      </w:r>
      <w:r w:rsidR="00870F60">
        <w:rPr>
          <w:rFonts w:ascii="Times New Roman" w:hAnsi="Times New Roman" w:cs="Times New Roman"/>
          <w:sz w:val="28"/>
          <w:szCs w:val="28"/>
          <w:lang w:val="uk-UA"/>
        </w:rPr>
        <w:t xml:space="preserve">здобувачів вищої освіти </w:t>
      </w:r>
      <w:r w:rsidR="00140F50">
        <w:rPr>
          <w:rFonts w:ascii="Times New Roman" w:hAnsi="Times New Roman" w:cs="Times New Roman"/>
          <w:sz w:val="28"/>
          <w:szCs w:val="28"/>
          <w:lang w:val="uk-UA"/>
        </w:rPr>
        <w:t>бакалав</w:t>
      </w:r>
      <w:r w:rsidR="00BA3B4C">
        <w:rPr>
          <w:rFonts w:ascii="Times New Roman" w:hAnsi="Times New Roman" w:cs="Times New Roman"/>
          <w:sz w:val="28"/>
          <w:szCs w:val="28"/>
          <w:lang w:val="uk-UA"/>
        </w:rPr>
        <w:t>рського</w:t>
      </w:r>
      <w:r w:rsidR="00870F60">
        <w:rPr>
          <w:rFonts w:ascii="Times New Roman" w:hAnsi="Times New Roman" w:cs="Times New Roman"/>
          <w:sz w:val="28"/>
          <w:szCs w:val="28"/>
          <w:lang w:val="uk-UA"/>
        </w:rPr>
        <w:t xml:space="preserve"> рівня підготовки</w:t>
      </w:r>
      <w:r w:rsidRPr="00DE7166">
        <w:rPr>
          <w:rFonts w:ascii="Times New Roman" w:hAnsi="Times New Roman" w:cs="Times New Roman"/>
          <w:sz w:val="28"/>
          <w:szCs w:val="28"/>
          <w:lang w:val="uk-UA"/>
        </w:rPr>
        <w:t xml:space="preserve"> за дистанційною формою</w:t>
      </w:r>
      <w:r w:rsidR="00712B50">
        <w:rPr>
          <w:rFonts w:ascii="Times New Roman" w:hAnsi="Times New Roman" w:cs="Times New Roman"/>
          <w:sz w:val="28"/>
          <w:szCs w:val="28"/>
          <w:lang w:val="uk-UA"/>
        </w:rPr>
        <w:t xml:space="preserve"> навчання д</w:t>
      </w:r>
      <w:r w:rsidR="00BA3B4C">
        <w:rPr>
          <w:rFonts w:ascii="Times New Roman" w:hAnsi="Times New Roman" w:cs="Times New Roman"/>
          <w:sz w:val="28"/>
          <w:szCs w:val="28"/>
          <w:lang w:val="uk-UA"/>
        </w:rPr>
        <w:t>ля спеціальності</w:t>
      </w:r>
      <w:r w:rsidR="003877EA" w:rsidRPr="00DE7166">
        <w:rPr>
          <w:rFonts w:ascii="Times New Roman" w:hAnsi="Times New Roman" w:cs="Times New Roman"/>
          <w:sz w:val="28"/>
          <w:szCs w:val="28"/>
          <w:lang w:val="uk-UA"/>
        </w:rPr>
        <w:t xml:space="preserve"> 12</w:t>
      </w:r>
      <w:r w:rsidRPr="00DE7166">
        <w:rPr>
          <w:rFonts w:ascii="Times New Roman" w:hAnsi="Times New Roman" w:cs="Times New Roman"/>
          <w:sz w:val="28"/>
          <w:szCs w:val="28"/>
          <w:lang w:val="uk-UA"/>
        </w:rPr>
        <w:t>5 «</w:t>
      </w:r>
      <w:proofErr w:type="spellStart"/>
      <w:r w:rsidR="003877EA" w:rsidRPr="00DE7166">
        <w:rPr>
          <w:rFonts w:ascii="Times New Roman" w:hAnsi="Times New Roman" w:cs="Times New Roman"/>
          <w:sz w:val="28"/>
          <w:szCs w:val="28"/>
          <w:lang w:val="uk-UA"/>
        </w:rPr>
        <w:t>Кібербезпека</w:t>
      </w:r>
      <w:proofErr w:type="spellEnd"/>
      <w:r w:rsidRPr="00DE7166">
        <w:rPr>
          <w:rFonts w:ascii="Times New Roman" w:hAnsi="Times New Roman" w:cs="Times New Roman"/>
          <w:sz w:val="28"/>
          <w:szCs w:val="28"/>
          <w:lang w:val="uk-UA"/>
        </w:rPr>
        <w:t>»</w:t>
      </w:r>
      <w:r w:rsidR="003877EA" w:rsidRPr="00DE7166">
        <w:rPr>
          <w:rFonts w:ascii="Times New Roman" w:hAnsi="Times New Roman" w:cs="Times New Roman"/>
          <w:sz w:val="28"/>
          <w:szCs w:val="28"/>
          <w:lang w:val="uk-UA"/>
        </w:rPr>
        <w:t xml:space="preserve"> </w:t>
      </w:r>
      <w:r w:rsidRPr="00DE7166">
        <w:rPr>
          <w:rFonts w:ascii="Times New Roman" w:hAnsi="Times New Roman" w:cs="Times New Roman"/>
          <w:sz w:val="28"/>
          <w:szCs w:val="28"/>
          <w:lang w:val="uk-UA"/>
        </w:rPr>
        <w:t xml:space="preserve">/ </w:t>
      </w:r>
      <w:proofErr w:type="spellStart"/>
      <w:r w:rsidRPr="00DE7166">
        <w:rPr>
          <w:rFonts w:ascii="Times New Roman" w:hAnsi="Times New Roman" w:cs="Times New Roman"/>
          <w:sz w:val="28"/>
          <w:szCs w:val="28"/>
          <w:lang w:val="uk-UA"/>
        </w:rPr>
        <w:t>Укл</w:t>
      </w:r>
      <w:proofErr w:type="spellEnd"/>
      <w:r w:rsidRPr="00DE7166">
        <w:rPr>
          <w:rFonts w:ascii="Times New Roman" w:hAnsi="Times New Roman" w:cs="Times New Roman"/>
          <w:sz w:val="28"/>
          <w:szCs w:val="28"/>
          <w:lang w:val="uk-UA"/>
        </w:rPr>
        <w:t>.:</w:t>
      </w:r>
      <w:r w:rsidR="003877EA" w:rsidRPr="00DE7166">
        <w:rPr>
          <w:rFonts w:ascii="Times New Roman" w:hAnsi="Times New Roman" w:cs="Times New Roman"/>
          <w:sz w:val="28"/>
          <w:szCs w:val="28"/>
          <w:lang w:val="uk-UA"/>
        </w:rPr>
        <w:t>Носок С.О.</w:t>
      </w:r>
      <w:r w:rsidR="00870F60">
        <w:rPr>
          <w:rFonts w:ascii="Times New Roman" w:hAnsi="Times New Roman" w:cs="Times New Roman"/>
          <w:sz w:val="28"/>
          <w:szCs w:val="28"/>
          <w:lang w:val="uk-UA"/>
        </w:rPr>
        <w:t xml:space="preserve"> – К., 202</w:t>
      </w:r>
      <w:r w:rsidR="001C0F18">
        <w:rPr>
          <w:rFonts w:ascii="Times New Roman" w:hAnsi="Times New Roman" w:cs="Times New Roman"/>
          <w:sz w:val="28"/>
          <w:szCs w:val="28"/>
          <w:lang w:val="uk-UA"/>
        </w:rPr>
        <w:t>3</w:t>
      </w:r>
      <w:r w:rsidRPr="00DE7166">
        <w:rPr>
          <w:rFonts w:ascii="Times New Roman" w:hAnsi="Times New Roman" w:cs="Times New Roman"/>
          <w:sz w:val="28"/>
          <w:szCs w:val="28"/>
          <w:lang w:val="uk-UA"/>
        </w:rPr>
        <w:t xml:space="preserve">. – </w:t>
      </w:r>
      <w:r w:rsidR="00466F2E">
        <w:rPr>
          <w:rFonts w:ascii="Times New Roman" w:hAnsi="Times New Roman" w:cs="Times New Roman"/>
          <w:sz w:val="28"/>
          <w:szCs w:val="28"/>
          <w:lang w:val="uk-UA"/>
        </w:rPr>
        <w:t>1</w:t>
      </w:r>
      <w:r w:rsidR="00A41DCD">
        <w:rPr>
          <w:rFonts w:ascii="Times New Roman" w:hAnsi="Times New Roman" w:cs="Times New Roman"/>
          <w:sz w:val="28"/>
          <w:szCs w:val="28"/>
          <w:lang w:val="uk-UA"/>
        </w:rPr>
        <w:t>7</w:t>
      </w:r>
      <w:r w:rsidRPr="00DE7166">
        <w:rPr>
          <w:rFonts w:ascii="Times New Roman" w:hAnsi="Times New Roman" w:cs="Times New Roman"/>
          <w:sz w:val="28"/>
          <w:szCs w:val="28"/>
          <w:lang w:val="uk-UA"/>
        </w:rPr>
        <w:t>с.</w:t>
      </w:r>
      <w:r w:rsidRPr="00D054DD">
        <w:rPr>
          <w:rFonts w:ascii="Times New Roman" w:hAnsi="Times New Roman" w:cs="Times New Roman"/>
          <w:sz w:val="28"/>
          <w:szCs w:val="28"/>
          <w:lang w:val="uk-UA"/>
        </w:rPr>
        <w:t xml:space="preserve"> </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D054DD" w:rsidRPr="00D054DD" w:rsidRDefault="00A67878" w:rsidP="001636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Затвердже</w:t>
      </w:r>
      <w:r w:rsidR="00B57E12" w:rsidRPr="00D054DD">
        <w:rPr>
          <w:rFonts w:ascii="Times New Roman" w:hAnsi="Times New Roman" w:cs="Times New Roman"/>
          <w:sz w:val="28"/>
          <w:szCs w:val="28"/>
          <w:lang w:val="uk-UA"/>
        </w:rPr>
        <w:t>н</w:t>
      </w:r>
      <w:r w:rsidR="00140F50">
        <w:rPr>
          <w:rFonts w:ascii="Times New Roman" w:hAnsi="Times New Roman" w:cs="Times New Roman"/>
          <w:sz w:val="28"/>
          <w:szCs w:val="28"/>
          <w:lang w:val="uk-UA"/>
        </w:rPr>
        <w:t xml:space="preserve">о </w:t>
      </w:r>
      <w:r w:rsidR="00396E12">
        <w:rPr>
          <w:rFonts w:ascii="Times New Roman" w:hAnsi="Times New Roman" w:cs="Times New Roman"/>
          <w:sz w:val="28"/>
          <w:szCs w:val="28"/>
          <w:lang w:val="uk-UA"/>
        </w:rPr>
        <w:t>кафедрою інформаційної безпеки</w:t>
      </w:r>
      <w:r w:rsidR="00C801A9">
        <w:rPr>
          <w:rFonts w:ascii="Times New Roman" w:hAnsi="Times New Roman" w:cs="Times New Roman"/>
          <w:sz w:val="28"/>
          <w:szCs w:val="28"/>
          <w:lang w:val="uk-UA"/>
        </w:rPr>
        <w:t xml:space="preserve"> ННФТІ (Протокол № </w:t>
      </w:r>
      <w:r w:rsidR="00A231EC">
        <w:rPr>
          <w:rFonts w:ascii="Times New Roman" w:hAnsi="Times New Roman" w:cs="Times New Roman"/>
          <w:sz w:val="28"/>
          <w:szCs w:val="28"/>
          <w:lang w:val="uk-UA"/>
        </w:rPr>
        <w:t>9</w:t>
      </w:r>
      <w:r w:rsidR="00C801A9">
        <w:rPr>
          <w:rFonts w:ascii="Times New Roman" w:hAnsi="Times New Roman" w:cs="Times New Roman"/>
          <w:sz w:val="28"/>
          <w:szCs w:val="28"/>
          <w:lang w:val="uk-UA"/>
        </w:rPr>
        <w:t xml:space="preserve"> від “</w:t>
      </w:r>
      <w:r w:rsidR="00A231EC">
        <w:rPr>
          <w:rFonts w:ascii="Times New Roman" w:hAnsi="Times New Roman" w:cs="Times New Roman"/>
          <w:sz w:val="28"/>
          <w:szCs w:val="28"/>
          <w:lang w:val="uk-UA"/>
        </w:rPr>
        <w:t>15</w:t>
      </w:r>
      <w:r w:rsidR="00870F60">
        <w:rPr>
          <w:rFonts w:ascii="Times New Roman" w:hAnsi="Times New Roman" w:cs="Times New Roman"/>
          <w:sz w:val="28"/>
          <w:szCs w:val="28"/>
          <w:lang w:val="uk-UA"/>
        </w:rPr>
        <w:t xml:space="preserve">” </w:t>
      </w:r>
      <w:r w:rsidR="00A231EC">
        <w:rPr>
          <w:rFonts w:ascii="Times New Roman" w:hAnsi="Times New Roman" w:cs="Times New Roman"/>
          <w:sz w:val="28"/>
          <w:szCs w:val="28"/>
          <w:lang w:val="uk-UA"/>
        </w:rPr>
        <w:t>грудн</w:t>
      </w:r>
      <w:r w:rsidR="00C801A9">
        <w:rPr>
          <w:rFonts w:ascii="Times New Roman" w:hAnsi="Times New Roman" w:cs="Times New Roman"/>
          <w:sz w:val="28"/>
          <w:szCs w:val="28"/>
          <w:lang w:val="uk-UA"/>
        </w:rPr>
        <w:t>я 202</w:t>
      </w:r>
      <w:r w:rsidR="00A231EC">
        <w:rPr>
          <w:rFonts w:ascii="Times New Roman" w:hAnsi="Times New Roman" w:cs="Times New Roman"/>
          <w:sz w:val="28"/>
          <w:szCs w:val="28"/>
          <w:lang w:val="uk-UA"/>
        </w:rPr>
        <w:t>2</w:t>
      </w:r>
      <w:r w:rsidR="00B57E12" w:rsidRPr="00D054DD">
        <w:rPr>
          <w:rFonts w:ascii="Times New Roman" w:hAnsi="Times New Roman" w:cs="Times New Roman"/>
          <w:sz w:val="28"/>
          <w:szCs w:val="28"/>
          <w:lang w:val="uk-UA"/>
        </w:rPr>
        <w:t xml:space="preserve">р.) </w:t>
      </w: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3877EA" w:rsidRDefault="003877EA" w:rsidP="00163698">
      <w:pPr>
        <w:spacing w:after="0" w:line="240" w:lineRule="auto"/>
        <w:rPr>
          <w:rFonts w:ascii="Times New Roman" w:hAnsi="Times New Roman" w:cs="Times New Roman"/>
          <w:sz w:val="28"/>
          <w:szCs w:val="28"/>
          <w:lang w:val="uk-UA"/>
        </w:rPr>
      </w:pPr>
    </w:p>
    <w:p w:rsidR="00D054DD" w:rsidRPr="003877EA" w:rsidRDefault="003877EA" w:rsidP="00163698">
      <w:pPr>
        <w:spacing w:after="0" w:line="240" w:lineRule="auto"/>
        <w:jc w:val="center"/>
        <w:rPr>
          <w:rFonts w:ascii="Times New Roman" w:hAnsi="Times New Roman" w:cs="Times New Roman"/>
          <w:b/>
          <w:sz w:val="28"/>
          <w:szCs w:val="28"/>
          <w:lang w:val="uk-UA"/>
        </w:rPr>
      </w:pPr>
      <w:r w:rsidRPr="003877EA">
        <w:rPr>
          <w:rFonts w:ascii="Times New Roman" w:hAnsi="Times New Roman" w:cs="Times New Roman"/>
          <w:b/>
          <w:sz w:val="28"/>
          <w:szCs w:val="28"/>
          <w:lang w:val="uk-UA"/>
        </w:rPr>
        <w:t>ЗМІСТ</w:t>
      </w:r>
    </w:p>
    <w:p w:rsidR="00D054DD" w:rsidRPr="00D054DD" w:rsidRDefault="00D054DD"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3877EA" w:rsidRDefault="00D054DD"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Вступ </w:t>
      </w:r>
    </w:p>
    <w:p w:rsidR="003877EA" w:rsidRDefault="00D054DD"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1. Загальні положення </w:t>
      </w:r>
    </w:p>
    <w:p w:rsidR="003877EA" w:rsidRDefault="00305813" w:rsidP="001636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 Організація</w:t>
      </w:r>
      <w:r w:rsidR="00D054DD" w:rsidRPr="00D054DD">
        <w:rPr>
          <w:rFonts w:ascii="Times New Roman" w:hAnsi="Times New Roman" w:cs="Times New Roman"/>
          <w:sz w:val="28"/>
          <w:szCs w:val="28"/>
          <w:lang w:val="uk-UA"/>
        </w:rPr>
        <w:t xml:space="preserve"> практики </w:t>
      </w:r>
    </w:p>
    <w:p w:rsidR="003877EA" w:rsidRDefault="00D054DD"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3. Порядок підготовки та проходження практики для </w:t>
      </w:r>
      <w:r w:rsidR="00811169">
        <w:rPr>
          <w:rFonts w:ascii="Times New Roman" w:hAnsi="Times New Roman" w:cs="Times New Roman"/>
          <w:sz w:val="28"/>
          <w:szCs w:val="28"/>
          <w:lang w:val="uk-UA"/>
        </w:rPr>
        <w:t>здобувачів вищої освіти</w:t>
      </w:r>
      <w:r w:rsidRPr="00D054DD">
        <w:rPr>
          <w:rFonts w:ascii="Times New Roman" w:hAnsi="Times New Roman" w:cs="Times New Roman"/>
          <w:sz w:val="28"/>
          <w:szCs w:val="28"/>
          <w:lang w:val="uk-UA"/>
        </w:rPr>
        <w:t xml:space="preserve"> в умовах дистанційного навчання </w:t>
      </w:r>
    </w:p>
    <w:p w:rsidR="003877EA" w:rsidRDefault="00D054DD"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4.  Рейтингова система оцінювання </w:t>
      </w:r>
    </w:p>
    <w:p w:rsidR="00AC71F9" w:rsidRDefault="00AC71F9" w:rsidP="00163698">
      <w:pPr>
        <w:spacing w:after="0" w:line="240" w:lineRule="auto"/>
        <w:jc w:val="both"/>
        <w:rPr>
          <w:rFonts w:ascii="Times New Roman" w:eastAsia="Calibri" w:hAnsi="Times New Roman" w:cs="Times New Roman"/>
          <w:sz w:val="28"/>
          <w:szCs w:val="28"/>
          <w:lang w:val="uk-UA"/>
        </w:rPr>
      </w:pPr>
      <w:r w:rsidRPr="00AC71F9">
        <w:rPr>
          <w:rFonts w:ascii="Times New Roman" w:hAnsi="Times New Roman" w:cs="Times New Roman"/>
          <w:sz w:val="28"/>
          <w:szCs w:val="28"/>
          <w:lang w:val="uk-UA"/>
        </w:rPr>
        <w:t xml:space="preserve">5. </w:t>
      </w:r>
      <w:r w:rsidRPr="00AC71F9">
        <w:rPr>
          <w:rFonts w:ascii="Times New Roman" w:eastAsia="Calibri" w:hAnsi="Times New Roman" w:cs="Times New Roman"/>
          <w:sz w:val="28"/>
          <w:szCs w:val="28"/>
          <w:lang w:val="uk-UA"/>
        </w:rPr>
        <w:t>Основні обов</w:t>
      </w:r>
      <w:r w:rsidRPr="00AC71F9">
        <w:rPr>
          <w:rFonts w:ascii="Times New Roman" w:hAnsi="Times New Roman" w:cs="Times New Roman"/>
          <w:i/>
          <w:sz w:val="28"/>
          <w:szCs w:val="28"/>
          <w:lang w:val="uk-UA"/>
        </w:rPr>
        <w:t>’</w:t>
      </w:r>
      <w:r w:rsidRPr="00AC71F9">
        <w:rPr>
          <w:rFonts w:ascii="Times New Roman" w:eastAsia="Calibri" w:hAnsi="Times New Roman" w:cs="Times New Roman"/>
          <w:sz w:val="28"/>
          <w:szCs w:val="28"/>
          <w:lang w:val="uk-UA"/>
        </w:rPr>
        <w:t xml:space="preserve">язки </w:t>
      </w:r>
      <w:r w:rsidR="00811169">
        <w:rPr>
          <w:rFonts w:ascii="Times New Roman" w:eastAsia="Calibri" w:hAnsi="Times New Roman" w:cs="Times New Roman"/>
          <w:sz w:val="28"/>
          <w:szCs w:val="28"/>
          <w:lang w:val="uk-UA"/>
        </w:rPr>
        <w:t>здобувачів вищої освіти</w:t>
      </w:r>
      <w:r>
        <w:rPr>
          <w:rFonts w:ascii="Times New Roman" w:eastAsia="Calibri" w:hAnsi="Times New Roman" w:cs="Times New Roman"/>
          <w:sz w:val="28"/>
          <w:szCs w:val="28"/>
          <w:lang w:val="uk-UA"/>
        </w:rPr>
        <w:t xml:space="preserve"> та керівників практики</w:t>
      </w:r>
    </w:p>
    <w:p w:rsidR="008B7103" w:rsidRPr="00AC71F9" w:rsidRDefault="008B7103" w:rsidP="0016369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6. </w:t>
      </w:r>
      <w:r w:rsidR="00543149">
        <w:rPr>
          <w:rFonts w:ascii="Times New Roman" w:eastAsia="Calibri" w:hAnsi="Times New Roman" w:cs="Times New Roman"/>
          <w:sz w:val="28"/>
          <w:szCs w:val="28"/>
          <w:lang w:val="uk-UA"/>
        </w:rPr>
        <w:t>Вимоги до звіту</w:t>
      </w:r>
    </w:p>
    <w:p w:rsidR="00AC71F9" w:rsidRDefault="00AC71F9" w:rsidP="00163698">
      <w:pPr>
        <w:spacing w:after="0" w:line="240" w:lineRule="auto"/>
        <w:rPr>
          <w:rFonts w:ascii="Times New Roman" w:hAnsi="Times New Roman" w:cs="Times New Roman"/>
          <w:sz w:val="28"/>
          <w:szCs w:val="28"/>
          <w:lang w:val="uk-UA"/>
        </w:rPr>
      </w:pPr>
    </w:p>
    <w:p w:rsidR="00D054DD" w:rsidRPr="00D054DD" w:rsidRDefault="00D054DD" w:rsidP="00163698">
      <w:pPr>
        <w:spacing w:after="0" w:line="240" w:lineRule="auto"/>
        <w:rPr>
          <w:rFonts w:ascii="Times New Roman" w:hAnsi="Times New Roman" w:cs="Times New Roman"/>
          <w:sz w:val="28"/>
          <w:szCs w:val="28"/>
          <w:lang w:val="uk-UA"/>
        </w:rPr>
      </w:pPr>
    </w:p>
    <w:p w:rsidR="00D054DD" w:rsidRPr="00D054DD" w:rsidRDefault="00D054DD"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AC71F9" w:rsidRDefault="00AC71F9" w:rsidP="00163698">
      <w:pPr>
        <w:spacing w:after="0" w:line="240" w:lineRule="auto"/>
        <w:rPr>
          <w:rFonts w:ascii="Times New Roman" w:hAnsi="Times New Roman" w:cs="Times New Roman"/>
          <w:sz w:val="28"/>
          <w:szCs w:val="28"/>
          <w:lang w:val="uk-UA"/>
        </w:rPr>
      </w:pPr>
    </w:p>
    <w:p w:rsidR="00DE7166" w:rsidRDefault="00DE7166" w:rsidP="00163698">
      <w:pPr>
        <w:spacing w:after="0" w:line="240" w:lineRule="auto"/>
        <w:rPr>
          <w:rFonts w:ascii="Times New Roman" w:hAnsi="Times New Roman" w:cs="Times New Roman"/>
          <w:sz w:val="28"/>
          <w:szCs w:val="28"/>
          <w:lang w:val="uk-UA"/>
        </w:rPr>
      </w:pPr>
    </w:p>
    <w:p w:rsidR="00D86EA5" w:rsidRDefault="00D86EA5"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B57E12" w:rsidRPr="00D86EA5" w:rsidRDefault="00D86EA5" w:rsidP="00163698">
      <w:pPr>
        <w:spacing w:after="0" w:line="240" w:lineRule="auto"/>
        <w:jc w:val="center"/>
        <w:rPr>
          <w:rFonts w:ascii="Times New Roman" w:hAnsi="Times New Roman" w:cs="Times New Roman"/>
          <w:b/>
          <w:sz w:val="28"/>
          <w:szCs w:val="28"/>
          <w:lang w:val="uk-UA"/>
        </w:rPr>
      </w:pPr>
      <w:r w:rsidRPr="00D86EA5">
        <w:rPr>
          <w:rFonts w:ascii="Times New Roman" w:hAnsi="Times New Roman" w:cs="Times New Roman"/>
          <w:b/>
          <w:sz w:val="28"/>
          <w:szCs w:val="28"/>
          <w:lang w:val="uk-UA"/>
        </w:rPr>
        <w:lastRenderedPageBreak/>
        <w:t>ВСТУП</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B57E12" w:rsidRPr="00D054DD" w:rsidRDefault="00B57E12" w:rsidP="00163698">
      <w:pPr>
        <w:spacing w:after="0" w:line="240" w:lineRule="auto"/>
        <w:ind w:firstLine="708"/>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Методичні рекомендації з питань організації практик</w:t>
      </w:r>
      <w:r w:rsidR="00AC71F9">
        <w:rPr>
          <w:rFonts w:ascii="Times New Roman" w:hAnsi="Times New Roman" w:cs="Times New Roman"/>
          <w:sz w:val="28"/>
          <w:szCs w:val="28"/>
          <w:lang w:val="uk-UA"/>
        </w:rPr>
        <w:t>и</w:t>
      </w:r>
      <w:r w:rsidRPr="00D054DD">
        <w:rPr>
          <w:rFonts w:ascii="Times New Roman" w:hAnsi="Times New Roman" w:cs="Times New Roman"/>
          <w:sz w:val="28"/>
          <w:szCs w:val="28"/>
          <w:lang w:val="uk-UA"/>
        </w:rPr>
        <w:t xml:space="preserve"> </w:t>
      </w:r>
      <w:r w:rsidR="00A67878">
        <w:rPr>
          <w:rFonts w:ascii="Times New Roman" w:hAnsi="Times New Roman" w:cs="Times New Roman"/>
          <w:sz w:val="28"/>
          <w:szCs w:val="28"/>
          <w:lang w:val="uk-UA"/>
        </w:rPr>
        <w:t xml:space="preserve">здобувачів вищої освіти </w:t>
      </w:r>
      <w:r w:rsidR="00305813">
        <w:rPr>
          <w:rFonts w:ascii="Times New Roman" w:hAnsi="Times New Roman" w:cs="Times New Roman"/>
          <w:sz w:val="28"/>
          <w:szCs w:val="28"/>
          <w:lang w:val="uk-UA"/>
        </w:rPr>
        <w:t>бакалав</w:t>
      </w:r>
      <w:r w:rsidR="00BA3B4C">
        <w:rPr>
          <w:rFonts w:ascii="Times New Roman" w:hAnsi="Times New Roman" w:cs="Times New Roman"/>
          <w:sz w:val="28"/>
          <w:szCs w:val="28"/>
          <w:lang w:val="uk-UA"/>
        </w:rPr>
        <w:t>рсь</w:t>
      </w:r>
      <w:r w:rsidR="00A67878">
        <w:rPr>
          <w:rFonts w:ascii="Times New Roman" w:hAnsi="Times New Roman" w:cs="Times New Roman"/>
          <w:sz w:val="28"/>
          <w:szCs w:val="28"/>
          <w:lang w:val="uk-UA"/>
        </w:rPr>
        <w:t>кого рівня підготовки</w:t>
      </w:r>
      <w:r w:rsidR="00E241F5">
        <w:rPr>
          <w:rFonts w:ascii="Times New Roman" w:hAnsi="Times New Roman" w:cs="Times New Roman"/>
          <w:sz w:val="28"/>
          <w:szCs w:val="28"/>
          <w:lang w:val="uk-UA"/>
        </w:rPr>
        <w:t xml:space="preserve">, </w:t>
      </w:r>
      <w:r w:rsidR="00BA3B4C">
        <w:rPr>
          <w:rFonts w:ascii="Times New Roman" w:hAnsi="Times New Roman" w:cs="Times New Roman"/>
          <w:sz w:val="28"/>
          <w:szCs w:val="28"/>
          <w:lang w:val="uk-UA"/>
        </w:rPr>
        <w:t>що навчаються за спеціальністю</w:t>
      </w:r>
      <w:r w:rsidR="00E241F5">
        <w:rPr>
          <w:rFonts w:ascii="Times New Roman" w:hAnsi="Times New Roman" w:cs="Times New Roman"/>
          <w:sz w:val="28"/>
          <w:szCs w:val="28"/>
          <w:lang w:val="uk-UA"/>
        </w:rPr>
        <w:t xml:space="preserve"> 12</w:t>
      </w:r>
      <w:r w:rsidRPr="00D054DD">
        <w:rPr>
          <w:rFonts w:ascii="Times New Roman" w:hAnsi="Times New Roman" w:cs="Times New Roman"/>
          <w:sz w:val="28"/>
          <w:szCs w:val="28"/>
          <w:lang w:val="uk-UA"/>
        </w:rPr>
        <w:t xml:space="preserve">5 </w:t>
      </w:r>
      <w:r w:rsidR="00E241F5">
        <w:rPr>
          <w:rFonts w:ascii="Times New Roman" w:hAnsi="Times New Roman" w:cs="Times New Roman"/>
          <w:sz w:val="28"/>
          <w:szCs w:val="28"/>
          <w:lang w:val="uk-UA"/>
        </w:rPr>
        <w:t>«</w:t>
      </w:r>
      <w:proofErr w:type="spellStart"/>
      <w:r w:rsidR="00E241F5">
        <w:rPr>
          <w:rFonts w:ascii="Times New Roman" w:hAnsi="Times New Roman" w:cs="Times New Roman"/>
          <w:sz w:val="28"/>
          <w:szCs w:val="28"/>
          <w:lang w:val="uk-UA"/>
        </w:rPr>
        <w:t>Кібербезпека</w:t>
      </w:r>
      <w:proofErr w:type="spellEnd"/>
      <w:r w:rsidR="00E241F5">
        <w:rPr>
          <w:rFonts w:ascii="Times New Roman" w:hAnsi="Times New Roman" w:cs="Times New Roman"/>
          <w:sz w:val="28"/>
          <w:szCs w:val="28"/>
          <w:lang w:val="uk-UA"/>
        </w:rPr>
        <w:t>»</w:t>
      </w:r>
      <w:r w:rsidRPr="00D054DD">
        <w:rPr>
          <w:rFonts w:ascii="Times New Roman" w:hAnsi="Times New Roman" w:cs="Times New Roman"/>
          <w:sz w:val="28"/>
          <w:szCs w:val="28"/>
          <w:lang w:val="uk-UA"/>
        </w:rPr>
        <w:t xml:space="preserve"> </w:t>
      </w:r>
      <w:r w:rsidR="00CC3D7D">
        <w:rPr>
          <w:rFonts w:ascii="Times New Roman" w:hAnsi="Times New Roman" w:cs="Times New Roman"/>
          <w:sz w:val="28"/>
          <w:szCs w:val="28"/>
          <w:lang w:val="uk-UA"/>
        </w:rPr>
        <w:t xml:space="preserve">у </w:t>
      </w:r>
      <w:r w:rsidR="00305813">
        <w:rPr>
          <w:rFonts w:ascii="Times New Roman" w:hAnsi="Times New Roman" w:cs="Times New Roman"/>
          <w:sz w:val="28"/>
          <w:szCs w:val="28"/>
          <w:lang w:val="uk-UA"/>
        </w:rPr>
        <w:t>Навчально-науковому ф</w:t>
      </w:r>
      <w:r w:rsidRPr="00D054DD">
        <w:rPr>
          <w:rFonts w:ascii="Times New Roman" w:hAnsi="Times New Roman" w:cs="Times New Roman"/>
          <w:sz w:val="28"/>
          <w:szCs w:val="28"/>
          <w:lang w:val="uk-UA"/>
        </w:rPr>
        <w:t>ізико технічному інститут</w:t>
      </w:r>
      <w:r w:rsidR="00CC3D7D">
        <w:rPr>
          <w:rFonts w:ascii="Times New Roman" w:hAnsi="Times New Roman" w:cs="Times New Roman"/>
          <w:sz w:val="28"/>
          <w:szCs w:val="28"/>
          <w:lang w:val="uk-UA"/>
        </w:rPr>
        <w:t>і</w:t>
      </w:r>
      <w:r w:rsidRPr="00D054DD">
        <w:rPr>
          <w:rFonts w:ascii="Times New Roman" w:hAnsi="Times New Roman" w:cs="Times New Roman"/>
          <w:sz w:val="28"/>
          <w:szCs w:val="28"/>
          <w:lang w:val="uk-UA"/>
        </w:rPr>
        <w:t xml:space="preserve">  Національного технічного університету України «Київський політехнічний інститут імені Ігоря Сікорського» в умовах дистанційного навчання </w:t>
      </w:r>
      <w:proofErr w:type="spellStart"/>
      <w:r w:rsidRPr="00D054DD">
        <w:rPr>
          <w:rFonts w:ascii="Times New Roman" w:hAnsi="Times New Roman" w:cs="Times New Roman"/>
          <w:sz w:val="28"/>
          <w:szCs w:val="28"/>
          <w:lang w:val="uk-UA"/>
        </w:rPr>
        <w:t>cкладено</w:t>
      </w:r>
      <w:proofErr w:type="spellEnd"/>
      <w:r w:rsidRPr="00D054DD">
        <w:rPr>
          <w:rFonts w:ascii="Times New Roman" w:hAnsi="Times New Roman" w:cs="Times New Roman"/>
          <w:sz w:val="28"/>
          <w:szCs w:val="28"/>
          <w:lang w:val="uk-UA"/>
        </w:rPr>
        <w:t xml:space="preserve"> у відповідності до Закону України «Про вищу освіту», </w:t>
      </w:r>
      <w:r w:rsidR="00703887">
        <w:rPr>
          <w:rFonts w:ascii="Times New Roman" w:hAnsi="Times New Roman" w:cs="Times New Roman"/>
          <w:sz w:val="28"/>
          <w:szCs w:val="28"/>
          <w:lang w:val="uk-UA"/>
        </w:rPr>
        <w:t>Наказу 7/172 від 24</w:t>
      </w:r>
      <w:r w:rsidR="00703887" w:rsidRPr="00D054DD">
        <w:rPr>
          <w:rFonts w:ascii="Times New Roman" w:hAnsi="Times New Roman" w:cs="Times New Roman"/>
          <w:sz w:val="28"/>
          <w:szCs w:val="28"/>
          <w:lang w:val="uk-UA"/>
        </w:rPr>
        <w:t>.0</w:t>
      </w:r>
      <w:r w:rsidR="00703887">
        <w:rPr>
          <w:rFonts w:ascii="Times New Roman" w:hAnsi="Times New Roman" w:cs="Times New Roman"/>
          <w:sz w:val="28"/>
          <w:szCs w:val="28"/>
          <w:lang w:val="uk-UA"/>
        </w:rPr>
        <w:t>9</w:t>
      </w:r>
      <w:r w:rsidR="00703887" w:rsidRPr="00D054DD">
        <w:rPr>
          <w:rFonts w:ascii="Times New Roman" w:hAnsi="Times New Roman" w:cs="Times New Roman"/>
          <w:sz w:val="28"/>
          <w:szCs w:val="28"/>
          <w:lang w:val="uk-UA"/>
        </w:rPr>
        <w:t>.2020 КПІ ім. Ігоря Сікорського «Про організаційні заходи д</w:t>
      </w:r>
      <w:r w:rsidR="00703887">
        <w:rPr>
          <w:rFonts w:ascii="Times New Roman" w:hAnsi="Times New Roman" w:cs="Times New Roman"/>
          <w:sz w:val="28"/>
          <w:szCs w:val="28"/>
          <w:lang w:val="uk-UA"/>
        </w:rPr>
        <w:t xml:space="preserve">ля запобігання поширенню </w:t>
      </w:r>
      <w:proofErr w:type="spellStart"/>
      <w:r w:rsidR="00703887">
        <w:rPr>
          <w:rFonts w:ascii="Times New Roman" w:hAnsi="Times New Roman" w:cs="Times New Roman"/>
          <w:sz w:val="28"/>
          <w:szCs w:val="28"/>
          <w:lang w:val="uk-UA"/>
        </w:rPr>
        <w:t>корона</w:t>
      </w:r>
      <w:r w:rsidR="00703887" w:rsidRPr="00D054DD">
        <w:rPr>
          <w:rFonts w:ascii="Times New Roman" w:hAnsi="Times New Roman" w:cs="Times New Roman"/>
          <w:sz w:val="28"/>
          <w:szCs w:val="28"/>
          <w:lang w:val="uk-UA"/>
        </w:rPr>
        <w:t>вірусу</w:t>
      </w:r>
      <w:proofErr w:type="spellEnd"/>
      <w:r w:rsidR="00703887" w:rsidRPr="00D054DD">
        <w:rPr>
          <w:rFonts w:ascii="Times New Roman" w:hAnsi="Times New Roman" w:cs="Times New Roman"/>
          <w:sz w:val="28"/>
          <w:szCs w:val="28"/>
          <w:lang w:val="uk-UA"/>
        </w:rPr>
        <w:t xml:space="preserve"> COVID-19»,</w:t>
      </w:r>
      <w:r w:rsidR="00703887">
        <w:rPr>
          <w:rFonts w:ascii="Times New Roman" w:hAnsi="Times New Roman" w:cs="Times New Roman"/>
          <w:sz w:val="28"/>
          <w:szCs w:val="28"/>
          <w:lang w:val="uk-UA"/>
        </w:rPr>
        <w:t xml:space="preserve"> Наказу № НУ</w:t>
      </w:r>
      <w:r w:rsidR="00703887" w:rsidRPr="00703887">
        <w:rPr>
          <w:rFonts w:ascii="Times New Roman" w:hAnsi="Times New Roman" w:cs="Times New Roman"/>
          <w:sz w:val="28"/>
          <w:szCs w:val="28"/>
          <w:lang w:val="uk-UA"/>
        </w:rPr>
        <w:t>/55/</w:t>
      </w:r>
      <w:r w:rsidR="00703887">
        <w:rPr>
          <w:rFonts w:ascii="Times New Roman" w:hAnsi="Times New Roman" w:cs="Times New Roman"/>
          <w:sz w:val="28"/>
          <w:szCs w:val="28"/>
          <w:lang w:val="uk-UA"/>
        </w:rPr>
        <w:t xml:space="preserve">2022 від 22.03.2022 </w:t>
      </w:r>
      <w:r w:rsidR="00703887" w:rsidRPr="00D054DD">
        <w:rPr>
          <w:rFonts w:ascii="Times New Roman" w:hAnsi="Times New Roman" w:cs="Times New Roman"/>
          <w:sz w:val="28"/>
          <w:szCs w:val="28"/>
          <w:lang w:val="uk-UA"/>
        </w:rPr>
        <w:t xml:space="preserve">КПІ ім. Ігоря Сікорського «Про </w:t>
      </w:r>
      <w:r w:rsidR="00703887">
        <w:rPr>
          <w:rFonts w:ascii="Times New Roman" w:hAnsi="Times New Roman" w:cs="Times New Roman"/>
          <w:sz w:val="28"/>
          <w:szCs w:val="28"/>
          <w:lang w:val="uk-UA"/>
        </w:rPr>
        <w:t>заходи щодо організації та проведення освітнього процесу під час правового режиму воєнного стану</w:t>
      </w:r>
      <w:r w:rsidR="00703887" w:rsidRPr="00D054DD">
        <w:rPr>
          <w:rFonts w:ascii="Times New Roman" w:hAnsi="Times New Roman" w:cs="Times New Roman"/>
          <w:sz w:val="28"/>
          <w:szCs w:val="28"/>
          <w:lang w:val="uk-UA"/>
        </w:rPr>
        <w:t>»</w:t>
      </w:r>
      <w:r w:rsidR="00703887">
        <w:rPr>
          <w:rFonts w:ascii="Times New Roman" w:hAnsi="Times New Roman" w:cs="Times New Roman"/>
          <w:sz w:val="28"/>
          <w:szCs w:val="28"/>
          <w:lang w:val="uk-UA"/>
        </w:rPr>
        <w:t xml:space="preserve">, </w:t>
      </w:r>
      <w:r w:rsidRPr="00D054DD">
        <w:rPr>
          <w:rFonts w:ascii="Times New Roman" w:hAnsi="Times New Roman" w:cs="Times New Roman"/>
          <w:sz w:val="28"/>
          <w:szCs w:val="28"/>
          <w:lang w:val="uk-UA"/>
        </w:rPr>
        <w:t>Положення про проведення практики студентів вищих навчальних закл</w:t>
      </w:r>
      <w:r w:rsidR="008C4F6D">
        <w:rPr>
          <w:rFonts w:ascii="Times New Roman" w:hAnsi="Times New Roman" w:cs="Times New Roman"/>
          <w:sz w:val="28"/>
          <w:szCs w:val="28"/>
          <w:lang w:val="uk-UA"/>
        </w:rPr>
        <w:t xml:space="preserve">адів України, </w:t>
      </w:r>
      <w:r w:rsidRPr="00D054DD">
        <w:rPr>
          <w:rFonts w:ascii="Times New Roman" w:hAnsi="Times New Roman" w:cs="Times New Roman"/>
          <w:sz w:val="28"/>
          <w:szCs w:val="28"/>
          <w:lang w:val="uk-UA"/>
        </w:rPr>
        <w:t>і Наказу</w:t>
      </w:r>
      <w:r w:rsidR="008C4F6D">
        <w:rPr>
          <w:rFonts w:ascii="Times New Roman" w:hAnsi="Times New Roman" w:cs="Times New Roman"/>
          <w:sz w:val="28"/>
          <w:szCs w:val="28"/>
          <w:lang w:val="uk-UA"/>
        </w:rPr>
        <w:t xml:space="preserve"> </w:t>
      </w:r>
      <w:r w:rsidR="00D3674B" w:rsidRPr="00D3674B">
        <w:rPr>
          <w:rFonts w:ascii="Times New Roman" w:hAnsi="Times New Roman" w:cs="Times New Roman"/>
          <w:sz w:val="28"/>
          <w:szCs w:val="28"/>
          <w:lang w:val="uk-UA"/>
        </w:rPr>
        <w:t>№НОН/351/2022 від 22.12.2022</w:t>
      </w:r>
      <w:r w:rsidR="00D3674B" w:rsidRPr="006D07CE">
        <w:rPr>
          <w:sz w:val="28"/>
          <w:szCs w:val="28"/>
          <w:lang w:val="uk-UA"/>
        </w:rPr>
        <w:t xml:space="preserve"> </w:t>
      </w:r>
      <w:r w:rsidRPr="00D054DD">
        <w:rPr>
          <w:rFonts w:ascii="Times New Roman" w:hAnsi="Times New Roman" w:cs="Times New Roman"/>
          <w:sz w:val="28"/>
          <w:szCs w:val="28"/>
          <w:lang w:val="uk-UA"/>
        </w:rPr>
        <w:t>«Про організацію практик</w:t>
      </w:r>
      <w:r w:rsidR="00D3674B">
        <w:rPr>
          <w:rFonts w:ascii="Times New Roman" w:hAnsi="Times New Roman" w:cs="Times New Roman"/>
          <w:sz w:val="28"/>
          <w:szCs w:val="28"/>
          <w:lang w:val="uk-UA"/>
        </w:rPr>
        <w:t>и студентів та аспірантів у 2023</w:t>
      </w:r>
      <w:r w:rsidRPr="00D054DD">
        <w:rPr>
          <w:rFonts w:ascii="Times New Roman" w:hAnsi="Times New Roman" w:cs="Times New Roman"/>
          <w:sz w:val="28"/>
          <w:szCs w:val="28"/>
          <w:lang w:val="uk-UA"/>
        </w:rPr>
        <w:t xml:space="preserve"> році». </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Default="00B57E12"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3F502B" w:rsidRPr="00D054DD" w:rsidRDefault="003F502B"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731972" w:rsidRDefault="00CC3D7D" w:rsidP="0016369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00731972" w:rsidRPr="00731972">
        <w:rPr>
          <w:rFonts w:ascii="Times New Roman" w:hAnsi="Times New Roman" w:cs="Times New Roman"/>
          <w:b/>
          <w:sz w:val="28"/>
          <w:szCs w:val="28"/>
          <w:lang w:val="uk-UA"/>
        </w:rPr>
        <w:t xml:space="preserve"> ЗАГАЛЬНІ ПОЛОЖЕННЯ</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5706FA" w:rsidRPr="005706FA" w:rsidRDefault="005706FA" w:rsidP="005706FA">
      <w:pPr>
        <w:widowControl w:val="0"/>
        <w:autoSpaceDE w:val="0"/>
        <w:autoSpaceDN w:val="0"/>
        <w:adjustRightInd w:val="0"/>
        <w:spacing w:line="240" w:lineRule="auto"/>
        <w:ind w:firstLine="720"/>
        <w:jc w:val="both"/>
        <w:rPr>
          <w:rFonts w:ascii="Times New Roman" w:hAnsi="Times New Roman"/>
          <w:sz w:val="28"/>
          <w:szCs w:val="28"/>
          <w:lang w:val="uk-UA"/>
        </w:rPr>
      </w:pPr>
      <w:r w:rsidRPr="005706FA">
        <w:rPr>
          <w:rFonts w:ascii="Times New Roman" w:eastAsia="Times New Roman" w:hAnsi="Times New Roman" w:cs="Times New Roman"/>
          <w:sz w:val="28"/>
          <w:szCs w:val="28"/>
          <w:lang w:val="uk-UA"/>
        </w:rPr>
        <w:t>Переддипломна</w:t>
      </w:r>
      <w:r w:rsidRPr="005706FA">
        <w:rPr>
          <w:rFonts w:ascii="Times New Roman" w:hAnsi="Times New Roman"/>
          <w:sz w:val="28"/>
          <w:szCs w:val="28"/>
          <w:lang w:val="uk-UA"/>
        </w:rPr>
        <w:t xml:space="preserve"> практика є важливою складовою бакалаврської програми підготовки бакалавра з </w:t>
      </w:r>
      <w:proofErr w:type="spellStart"/>
      <w:r w:rsidRPr="005706FA">
        <w:rPr>
          <w:rFonts w:ascii="Times New Roman" w:hAnsi="Times New Roman"/>
          <w:sz w:val="28"/>
          <w:szCs w:val="28"/>
          <w:lang w:val="uk-UA"/>
        </w:rPr>
        <w:t>кібербезпеки</w:t>
      </w:r>
      <w:proofErr w:type="spellEnd"/>
      <w:r w:rsidRPr="005706FA">
        <w:rPr>
          <w:rFonts w:ascii="Times New Roman" w:hAnsi="Times New Roman"/>
          <w:sz w:val="28"/>
          <w:szCs w:val="28"/>
          <w:lang w:val="uk-UA"/>
        </w:rPr>
        <w:t xml:space="preserve"> і має на меті систематизацію, розширення і закріплення професійних знань, формування у бакалаврів початкової компетенції ведення самостійної наукової роботи, дослідження та експериментування.</w:t>
      </w:r>
    </w:p>
    <w:p w:rsidR="005706FA" w:rsidRPr="005706FA" w:rsidRDefault="005706FA" w:rsidP="005706FA">
      <w:pPr>
        <w:widowControl w:val="0"/>
        <w:spacing w:line="240" w:lineRule="auto"/>
        <w:ind w:firstLine="709"/>
        <w:jc w:val="both"/>
        <w:rPr>
          <w:rFonts w:ascii="Times New Roman" w:hAnsi="Times New Roman"/>
          <w:sz w:val="28"/>
          <w:szCs w:val="28"/>
          <w:lang w:val="uk-UA"/>
        </w:rPr>
      </w:pPr>
      <w:r w:rsidRPr="005706FA">
        <w:rPr>
          <w:rFonts w:ascii="Times New Roman" w:hAnsi="Times New Roman"/>
          <w:sz w:val="28"/>
          <w:szCs w:val="28"/>
          <w:lang w:val="uk-UA"/>
        </w:rPr>
        <w:t>Суть переддипломної практики полягає у залученні бакалаврів до самостійної дослідницької роботи, ознайомленні з методикою проведення науково-дослідної роботи в академічних та спеціалізованих інститутах, провідних компаніях.</w:t>
      </w:r>
    </w:p>
    <w:p w:rsidR="005706FA" w:rsidRPr="005706FA" w:rsidRDefault="005706FA" w:rsidP="005706FA">
      <w:pPr>
        <w:spacing w:line="240" w:lineRule="auto"/>
        <w:jc w:val="both"/>
        <w:rPr>
          <w:rFonts w:ascii="Times New Roman" w:hAnsi="Times New Roman" w:cs="Times New Roman"/>
          <w:sz w:val="28"/>
          <w:szCs w:val="28"/>
        </w:rPr>
      </w:pPr>
      <w:proofErr w:type="spellStart"/>
      <w:proofErr w:type="gramStart"/>
      <w:r w:rsidRPr="005706FA">
        <w:rPr>
          <w:rFonts w:ascii="Times New Roman" w:hAnsi="Times New Roman" w:cs="Times New Roman"/>
          <w:sz w:val="28"/>
          <w:szCs w:val="28"/>
        </w:rPr>
        <w:t>Ц</w:t>
      </w:r>
      <w:proofErr w:type="gramEnd"/>
      <w:r w:rsidRPr="005706FA">
        <w:rPr>
          <w:rFonts w:ascii="Times New Roman" w:hAnsi="Times New Roman" w:cs="Times New Roman"/>
          <w:sz w:val="28"/>
          <w:szCs w:val="28"/>
        </w:rPr>
        <w:t>ілями</w:t>
      </w:r>
      <w:proofErr w:type="spellEnd"/>
      <w:r w:rsidRPr="005706FA">
        <w:rPr>
          <w:rFonts w:ascii="Times New Roman" w:hAnsi="Times New Roman" w:cs="Times New Roman"/>
          <w:sz w:val="28"/>
          <w:szCs w:val="28"/>
        </w:rPr>
        <w:t xml:space="preserve"> та </w:t>
      </w:r>
      <w:proofErr w:type="spellStart"/>
      <w:r w:rsidRPr="005706FA">
        <w:rPr>
          <w:rFonts w:ascii="Times New Roman" w:hAnsi="Times New Roman" w:cs="Times New Roman"/>
          <w:sz w:val="28"/>
          <w:szCs w:val="28"/>
        </w:rPr>
        <w:t>завданнями</w:t>
      </w:r>
      <w:proofErr w:type="spellEnd"/>
      <w:r w:rsidRPr="005706FA">
        <w:rPr>
          <w:rFonts w:ascii="Times New Roman" w:hAnsi="Times New Roman" w:cs="Times New Roman"/>
          <w:sz w:val="28"/>
          <w:szCs w:val="28"/>
        </w:rPr>
        <w:t xml:space="preserve">  практики </w:t>
      </w:r>
      <w:proofErr w:type="spellStart"/>
      <w:r w:rsidRPr="005706FA">
        <w:rPr>
          <w:rFonts w:ascii="Times New Roman" w:hAnsi="Times New Roman" w:cs="Times New Roman"/>
          <w:sz w:val="28"/>
          <w:szCs w:val="28"/>
        </w:rPr>
        <w:t>є</w:t>
      </w:r>
      <w:proofErr w:type="spellEnd"/>
      <w:r w:rsidRPr="005706FA">
        <w:rPr>
          <w:rFonts w:ascii="Times New Roman" w:hAnsi="Times New Roman" w:cs="Times New Roman"/>
          <w:sz w:val="28"/>
          <w:szCs w:val="28"/>
        </w:rPr>
        <w:t xml:space="preserve"> :</w:t>
      </w:r>
    </w:p>
    <w:p w:rsidR="005706FA" w:rsidRPr="005706FA" w:rsidRDefault="005706FA" w:rsidP="005706FA">
      <w:pPr>
        <w:spacing w:line="240" w:lineRule="auto"/>
        <w:ind w:firstLine="720"/>
        <w:jc w:val="both"/>
        <w:rPr>
          <w:rFonts w:ascii="Times New Roman" w:hAnsi="Times New Roman" w:cs="Times New Roman"/>
          <w:sz w:val="28"/>
          <w:szCs w:val="28"/>
        </w:rPr>
      </w:pPr>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оволодіння</w:t>
      </w:r>
      <w:proofErr w:type="spellEnd"/>
      <w:r w:rsidRPr="005706FA">
        <w:rPr>
          <w:rFonts w:ascii="Times New Roman" w:hAnsi="Times New Roman" w:cs="Times New Roman"/>
          <w:sz w:val="28"/>
          <w:szCs w:val="28"/>
        </w:rPr>
        <w:t xml:space="preserve"> </w:t>
      </w:r>
      <w:r w:rsidR="003F502B">
        <w:rPr>
          <w:rFonts w:ascii="Times New Roman" w:hAnsi="Times New Roman" w:cs="Times New Roman"/>
          <w:sz w:val="28"/>
          <w:szCs w:val="28"/>
          <w:lang w:val="uk-UA"/>
        </w:rPr>
        <w:t>здобувачами вищої освіти</w:t>
      </w:r>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сучасними</w:t>
      </w:r>
      <w:proofErr w:type="spellEnd"/>
      <w:r w:rsidRPr="005706FA">
        <w:rPr>
          <w:rFonts w:ascii="Times New Roman" w:hAnsi="Times New Roman" w:cs="Times New Roman"/>
          <w:sz w:val="28"/>
          <w:szCs w:val="28"/>
        </w:rPr>
        <w:t xml:space="preserve"> методами, </w:t>
      </w:r>
      <w:proofErr w:type="spellStart"/>
      <w:r w:rsidRPr="005706FA">
        <w:rPr>
          <w:rFonts w:ascii="Times New Roman" w:hAnsi="Times New Roman" w:cs="Times New Roman"/>
          <w:sz w:val="28"/>
          <w:szCs w:val="28"/>
        </w:rPr>
        <w:t>навичками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вміннями</w:t>
      </w:r>
      <w:proofErr w:type="spellEnd"/>
      <w:r w:rsidRPr="005706FA">
        <w:rPr>
          <w:rFonts w:ascii="Times New Roman" w:hAnsi="Times New Roman" w:cs="Times New Roman"/>
          <w:sz w:val="28"/>
          <w:szCs w:val="28"/>
        </w:rPr>
        <w:t xml:space="preserve"> та способами </w:t>
      </w:r>
      <w:proofErr w:type="spellStart"/>
      <w:r w:rsidRPr="005706FA">
        <w:rPr>
          <w:rFonts w:ascii="Times New Roman" w:hAnsi="Times New Roman" w:cs="Times New Roman"/>
          <w:sz w:val="28"/>
          <w:szCs w:val="28"/>
        </w:rPr>
        <w:t>організації</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праці</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майбутньої</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професійної</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діяльності</w:t>
      </w:r>
      <w:proofErr w:type="spellEnd"/>
      <w:r w:rsidRPr="005706FA">
        <w:rPr>
          <w:rFonts w:ascii="Times New Roman" w:hAnsi="Times New Roman" w:cs="Times New Roman"/>
          <w:sz w:val="28"/>
          <w:szCs w:val="28"/>
        </w:rPr>
        <w:t>;</w:t>
      </w:r>
    </w:p>
    <w:p w:rsidR="005706FA" w:rsidRPr="005706FA" w:rsidRDefault="005706FA" w:rsidP="005706FA">
      <w:pPr>
        <w:spacing w:line="240" w:lineRule="auto"/>
        <w:ind w:firstLine="720"/>
        <w:jc w:val="both"/>
        <w:rPr>
          <w:rFonts w:ascii="Times New Roman" w:hAnsi="Times New Roman" w:cs="Times New Roman"/>
          <w:sz w:val="28"/>
          <w:szCs w:val="28"/>
        </w:rPr>
      </w:pPr>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формування</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одержаних</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знань</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професійних</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навичок</w:t>
      </w:r>
      <w:proofErr w:type="spellEnd"/>
      <w:r w:rsidRPr="005706FA">
        <w:rPr>
          <w:rFonts w:ascii="Times New Roman" w:hAnsi="Times New Roman" w:cs="Times New Roman"/>
          <w:sz w:val="28"/>
          <w:szCs w:val="28"/>
        </w:rPr>
        <w:t xml:space="preserve"> та </w:t>
      </w:r>
      <w:proofErr w:type="spellStart"/>
      <w:r w:rsidRPr="005706FA">
        <w:rPr>
          <w:rFonts w:ascii="Times New Roman" w:hAnsi="Times New Roman" w:cs="Times New Roman"/>
          <w:sz w:val="28"/>
          <w:szCs w:val="28"/>
        </w:rPr>
        <w:t>вмінь</w:t>
      </w:r>
      <w:proofErr w:type="spellEnd"/>
      <w:r w:rsidRPr="005706FA">
        <w:rPr>
          <w:rFonts w:ascii="Times New Roman" w:hAnsi="Times New Roman" w:cs="Times New Roman"/>
          <w:sz w:val="28"/>
          <w:szCs w:val="28"/>
        </w:rPr>
        <w:t xml:space="preserve"> для </w:t>
      </w:r>
      <w:proofErr w:type="spellStart"/>
      <w:r w:rsidRPr="005706FA">
        <w:rPr>
          <w:rFonts w:ascii="Times New Roman" w:hAnsi="Times New Roman" w:cs="Times New Roman"/>
          <w:sz w:val="28"/>
          <w:szCs w:val="28"/>
        </w:rPr>
        <w:t>прийняття</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самостійних</w:t>
      </w:r>
      <w:proofErr w:type="spellEnd"/>
      <w:r w:rsidRPr="005706FA">
        <w:rPr>
          <w:rFonts w:ascii="Times New Roman" w:hAnsi="Times New Roman" w:cs="Times New Roman"/>
          <w:sz w:val="28"/>
          <w:szCs w:val="28"/>
        </w:rPr>
        <w:t xml:space="preserve"> </w:t>
      </w:r>
      <w:proofErr w:type="spellStart"/>
      <w:proofErr w:type="gramStart"/>
      <w:r w:rsidRPr="005706FA">
        <w:rPr>
          <w:rFonts w:ascii="Times New Roman" w:hAnsi="Times New Roman" w:cs="Times New Roman"/>
          <w:sz w:val="28"/>
          <w:szCs w:val="28"/>
        </w:rPr>
        <w:t>р</w:t>
      </w:r>
      <w:proofErr w:type="gramEnd"/>
      <w:r w:rsidRPr="005706FA">
        <w:rPr>
          <w:rFonts w:ascii="Times New Roman" w:hAnsi="Times New Roman" w:cs="Times New Roman"/>
          <w:sz w:val="28"/>
          <w:szCs w:val="28"/>
        </w:rPr>
        <w:t>ішень</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під</w:t>
      </w:r>
      <w:proofErr w:type="spellEnd"/>
      <w:r w:rsidRPr="005706FA">
        <w:rPr>
          <w:rFonts w:ascii="Times New Roman" w:hAnsi="Times New Roman" w:cs="Times New Roman"/>
          <w:sz w:val="28"/>
          <w:szCs w:val="28"/>
        </w:rPr>
        <w:t xml:space="preserve"> час </w:t>
      </w:r>
      <w:proofErr w:type="spellStart"/>
      <w:r w:rsidRPr="005706FA">
        <w:rPr>
          <w:rFonts w:ascii="Times New Roman" w:hAnsi="Times New Roman" w:cs="Times New Roman"/>
          <w:sz w:val="28"/>
          <w:szCs w:val="28"/>
        </w:rPr>
        <w:t>роботи</w:t>
      </w:r>
      <w:proofErr w:type="spellEnd"/>
      <w:r w:rsidRPr="005706FA">
        <w:rPr>
          <w:rFonts w:ascii="Times New Roman" w:hAnsi="Times New Roman" w:cs="Times New Roman"/>
          <w:sz w:val="28"/>
          <w:szCs w:val="28"/>
        </w:rPr>
        <w:t>;</w:t>
      </w:r>
    </w:p>
    <w:p w:rsidR="005706FA" w:rsidRPr="005706FA" w:rsidRDefault="005706FA" w:rsidP="005706FA">
      <w:pPr>
        <w:spacing w:line="240" w:lineRule="auto"/>
        <w:ind w:firstLine="720"/>
        <w:jc w:val="both"/>
        <w:rPr>
          <w:rFonts w:ascii="Times New Roman" w:hAnsi="Times New Roman" w:cs="Times New Roman"/>
          <w:sz w:val="28"/>
          <w:szCs w:val="28"/>
        </w:rPr>
      </w:pPr>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виховання</w:t>
      </w:r>
      <w:proofErr w:type="spellEnd"/>
      <w:r w:rsidRPr="005706FA">
        <w:rPr>
          <w:rFonts w:ascii="Times New Roman" w:hAnsi="Times New Roman" w:cs="Times New Roman"/>
          <w:sz w:val="28"/>
          <w:szCs w:val="28"/>
        </w:rPr>
        <w:t xml:space="preserve"> потреби систематично </w:t>
      </w:r>
      <w:proofErr w:type="spellStart"/>
      <w:r w:rsidRPr="005706FA">
        <w:rPr>
          <w:rFonts w:ascii="Times New Roman" w:hAnsi="Times New Roman" w:cs="Times New Roman"/>
          <w:sz w:val="28"/>
          <w:szCs w:val="28"/>
        </w:rPr>
        <w:t>поповнювати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свої</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знання</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і</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застосовувати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їх</w:t>
      </w:r>
      <w:proofErr w:type="spellEnd"/>
      <w:r w:rsidRPr="005706FA">
        <w:rPr>
          <w:rFonts w:ascii="Times New Roman" w:hAnsi="Times New Roman" w:cs="Times New Roman"/>
          <w:sz w:val="28"/>
          <w:szCs w:val="28"/>
        </w:rPr>
        <w:t xml:space="preserve"> в </w:t>
      </w:r>
      <w:proofErr w:type="spellStart"/>
      <w:r w:rsidRPr="005706FA">
        <w:rPr>
          <w:rFonts w:ascii="Times New Roman" w:hAnsi="Times New Roman" w:cs="Times New Roman"/>
          <w:sz w:val="28"/>
          <w:szCs w:val="28"/>
        </w:rPr>
        <w:t>практичній</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діяльності</w:t>
      </w:r>
      <w:proofErr w:type="spellEnd"/>
      <w:r w:rsidRPr="005706FA">
        <w:rPr>
          <w:rFonts w:ascii="Times New Roman" w:hAnsi="Times New Roman" w:cs="Times New Roman"/>
          <w:sz w:val="28"/>
          <w:szCs w:val="28"/>
        </w:rPr>
        <w:t xml:space="preserve">; </w:t>
      </w:r>
    </w:p>
    <w:p w:rsidR="005706FA" w:rsidRPr="005706FA" w:rsidRDefault="005706FA" w:rsidP="005706FA">
      <w:pPr>
        <w:spacing w:line="240" w:lineRule="auto"/>
        <w:ind w:firstLine="720"/>
        <w:jc w:val="both"/>
        <w:rPr>
          <w:rFonts w:ascii="Times New Roman" w:hAnsi="Times New Roman" w:cs="Times New Roman"/>
          <w:sz w:val="28"/>
          <w:szCs w:val="28"/>
        </w:rPr>
      </w:pPr>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здобути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навички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роботи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зі</w:t>
      </w:r>
      <w:proofErr w:type="spellEnd"/>
      <w:r w:rsidRPr="005706FA">
        <w:rPr>
          <w:rFonts w:ascii="Times New Roman" w:hAnsi="Times New Roman" w:cs="Times New Roman"/>
          <w:sz w:val="28"/>
          <w:szCs w:val="28"/>
        </w:rPr>
        <w:t xml:space="preserve"> </w:t>
      </w:r>
      <w:proofErr w:type="spellStart"/>
      <w:proofErr w:type="gramStart"/>
      <w:r w:rsidRPr="005706FA">
        <w:rPr>
          <w:rFonts w:ascii="Times New Roman" w:hAnsi="Times New Roman" w:cs="Times New Roman"/>
          <w:sz w:val="28"/>
          <w:szCs w:val="28"/>
        </w:rPr>
        <w:t>спец</w:t>
      </w:r>
      <w:proofErr w:type="gramEnd"/>
      <w:r w:rsidRPr="005706FA">
        <w:rPr>
          <w:rFonts w:ascii="Times New Roman" w:hAnsi="Times New Roman" w:cs="Times New Roman"/>
          <w:sz w:val="28"/>
          <w:szCs w:val="28"/>
        </w:rPr>
        <w:t>іальною</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літературою</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патентними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матеріалами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Навчитися</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оформляти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документацію</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з</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програмного</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забезпечення</w:t>
      </w:r>
      <w:proofErr w:type="spellEnd"/>
      <w:r w:rsidRPr="005706FA">
        <w:rPr>
          <w:rFonts w:ascii="Times New Roman" w:hAnsi="Times New Roman" w:cs="Times New Roman"/>
          <w:sz w:val="28"/>
          <w:szCs w:val="28"/>
        </w:rPr>
        <w:t>.</w:t>
      </w:r>
    </w:p>
    <w:p w:rsidR="005706FA" w:rsidRPr="005706FA" w:rsidRDefault="005706FA" w:rsidP="005706FA">
      <w:pPr>
        <w:spacing w:line="240" w:lineRule="auto"/>
        <w:ind w:firstLine="720"/>
        <w:jc w:val="both"/>
        <w:rPr>
          <w:rFonts w:ascii="Times New Roman" w:hAnsi="Times New Roman" w:cs="Times New Roman"/>
          <w:sz w:val="28"/>
          <w:szCs w:val="28"/>
        </w:rPr>
      </w:pPr>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вміти</w:t>
      </w:r>
      <w:proofErr w:type="spellEnd"/>
      <w:r w:rsidRPr="005706FA">
        <w:rPr>
          <w:rFonts w:ascii="Times New Roman" w:hAnsi="Times New Roman" w:cs="Times New Roman"/>
          <w:sz w:val="28"/>
          <w:szCs w:val="28"/>
        </w:rPr>
        <w:t xml:space="preserve"> </w:t>
      </w:r>
      <w:proofErr w:type="spellStart"/>
      <w:proofErr w:type="gramStart"/>
      <w:r w:rsidRPr="005706FA">
        <w:rPr>
          <w:rFonts w:ascii="Times New Roman" w:hAnsi="Times New Roman" w:cs="Times New Roman"/>
          <w:sz w:val="28"/>
          <w:szCs w:val="28"/>
        </w:rPr>
        <w:t>п</w:t>
      </w:r>
      <w:proofErr w:type="gramEnd"/>
      <w:r w:rsidRPr="005706FA">
        <w:rPr>
          <w:rFonts w:ascii="Times New Roman" w:hAnsi="Times New Roman" w:cs="Times New Roman"/>
          <w:sz w:val="28"/>
          <w:szCs w:val="28"/>
        </w:rPr>
        <w:t>ідготувати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наукову</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статтю</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доповідь</w:t>
      </w:r>
      <w:proofErr w:type="spellEnd"/>
      <w:r w:rsidRPr="005706FA">
        <w:rPr>
          <w:rFonts w:ascii="Times New Roman" w:hAnsi="Times New Roman" w:cs="Times New Roman"/>
          <w:sz w:val="28"/>
          <w:szCs w:val="28"/>
        </w:rPr>
        <w:t xml:space="preserve">, реферат за </w:t>
      </w:r>
      <w:proofErr w:type="spellStart"/>
      <w:r w:rsidRPr="005706FA">
        <w:rPr>
          <w:rFonts w:ascii="Times New Roman" w:hAnsi="Times New Roman" w:cs="Times New Roman"/>
          <w:sz w:val="28"/>
          <w:szCs w:val="28"/>
        </w:rPr>
        <w:t>матеріалами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самостійних</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досліджень</w:t>
      </w:r>
      <w:proofErr w:type="spellEnd"/>
      <w:r w:rsidRPr="005706FA">
        <w:rPr>
          <w:rFonts w:ascii="Times New Roman" w:hAnsi="Times New Roman" w:cs="Times New Roman"/>
          <w:sz w:val="28"/>
          <w:szCs w:val="28"/>
        </w:rPr>
        <w:t>;</w:t>
      </w:r>
    </w:p>
    <w:p w:rsidR="005706FA" w:rsidRPr="005706FA" w:rsidRDefault="005706FA" w:rsidP="005706FA">
      <w:pPr>
        <w:spacing w:line="240" w:lineRule="auto"/>
        <w:ind w:firstLine="720"/>
        <w:jc w:val="both"/>
        <w:rPr>
          <w:rFonts w:ascii="Times New Roman" w:hAnsi="Times New Roman" w:cs="Times New Roman"/>
          <w:b/>
          <w:sz w:val="28"/>
          <w:szCs w:val="28"/>
        </w:rPr>
      </w:pPr>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проводити</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науково-дослідні</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проектні</w:t>
      </w:r>
      <w:proofErr w:type="spellEnd"/>
      <w:r w:rsidRPr="005706FA">
        <w:rPr>
          <w:rFonts w:ascii="Times New Roman" w:hAnsi="Times New Roman" w:cs="Times New Roman"/>
          <w:sz w:val="28"/>
          <w:szCs w:val="28"/>
        </w:rPr>
        <w:t xml:space="preserve"> та </w:t>
      </w:r>
      <w:proofErr w:type="spellStart"/>
      <w:r w:rsidRPr="005706FA">
        <w:rPr>
          <w:rFonts w:ascii="Times New Roman" w:hAnsi="Times New Roman" w:cs="Times New Roman"/>
          <w:sz w:val="28"/>
          <w:szCs w:val="28"/>
        </w:rPr>
        <w:t>супроводжувальні</w:t>
      </w:r>
      <w:proofErr w:type="spellEnd"/>
      <w:r w:rsidRPr="005706FA">
        <w:rPr>
          <w:rFonts w:ascii="Times New Roman" w:hAnsi="Times New Roman" w:cs="Times New Roman"/>
          <w:sz w:val="28"/>
          <w:szCs w:val="28"/>
        </w:rPr>
        <w:t xml:space="preserve"> </w:t>
      </w:r>
      <w:proofErr w:type="spellStart"/>
      <w:r w:rsidRPr="005706FA">
        <w:rPr>
          <w:rFonts w:ascii="Times New Roman" w:hAnsi="Times New Roman" w:cs="Times New Roman"/>
          <w:sz w:val="28"/>
          <w:szCs w:val="28"/>
        </w:rPr>
        <w:t>роботи</w:t>
      </w:r>
      <w:proofErr w:type="spellEnd"/>
      <w:r w:rsidRPr="005706FA">
        <w:rPr>
          <w:rFonts w:ascii="Times New Roman" w:hAnsi="Times New Roman" w:cs="Times New Roman"/>
          <w:sz w:val="28"/>
          <w:szCs w:val="28"/>
        </w:rPr>
        <w:t>.</w:t>
      </w:r>
    </w:p>
    <w:p w:rsidR="005706FA" w:rsidRPr="005706FA" w:rsidRDefault="005706FA" w:rsidP="005706FA">
      <w:pPr>
        <w:shd w:val="clear" w:color="auto" w:fill="FFFFFF"/>
        <w:spacing w:line="240" w:lineRule="auto"/>
        <w:ind w:firstLine="709"/>
        <w:jc w:val="both"/>
        <w:rPr>
          <w:rFonts w:ascii="Times New Roman" w:hAnsi="Times New Roman" w:cs="Times New Roman"/>
          <w:color w:val="000000"/>
          <w:sz w:val="28"/>
          <w:szCs w:val="28"/>
          <w:lang w:eastAsia="uk-UA"/>
        </w:rPr>
      </w:pPr>
      <w:proofErr w:type="spellStart"/>
      <w:r w:rsidRPr="005706FA">
        <w:rPr>
          <w:rFonts w:ascii="Times New Roman" w:eastAsia="Times New Roman" w:hAnsi="Times New Roman" w:cs="Times New Roman"/>
          <w:sz w:val="28"/>
          <w:szCs w:val="28"/>
        </w:rPr>
        <w:t>Здобувач</w:t>
      </w:r>
      <w:proofErr w:type="spellEnd"/>
      <w:r w:rsidRPr="005706FA">
        <w:rPr>
          <w:rFonts w:ascii="Times New Roman" w:eastAsia="Times New Roman" w:hAnsi="Times New Roman" w:cs="Times New Roman"/>
          <w:sz w:val="28"/>
          <w:szCs w:val="28"/>
        </w:rPr>
        <w:t xml:space="preserve"> </w:t>
      </w:r>
      <w:proofErr w:type="spellStart"/>
      <w:r w:rsidRPr="005706FA">
        <w:rPr>
          <w:rFonts w:ascii="Times New Roman" w:eastAsia="Times New Roman" w:hAnsi="Times New Roman" w:cs="Times New Roman"/>
          <w:sz w:val="28"/>
          <w:szCs w:val="28"/>
        </w:rPr>
        <w:t>вищої</w:t>
      </w:r>
      <w:proofErr w:type="spellEnd"/>
      <w:r w:rsidRPr="005706FA">
        <w:rPr>
          <w:rFonts w:ascii="Times New Roman" w:eastAsia="Times New Roman" w:hAnsi="Times New Roman" w:cs="Times New Roman"/>
          <w:sz w:val="28"/>
          <w:szCs w:val="28"/>
        </w:rPr>
        <w:t xml:space="preserve"> </w:t>
      </w:r>
      <w:proofErr w:type="spellStart"/>
      <w:r w:rsidRPr="005706FA">
        <w:rPr>
          <w:rFonts w:ascii="Times New Roman" w:eastAsia="Times New Roman" w:hAnsi="Times New Roman" w:cs="Times New Roman"/>
          <w:sz w:val="28"/>
          <w:szCs w:val="28"/>
        </w:rPr>
        <w:t>освіти</w:t>
      </w:r>
      <w:proofErr w:type="spellEnd"/>
      <w:r w:rsidRPr="005706FA">
        <w:rPr>
          <w:rFonts w:ascii="Times New Roman" w:hAnsi="Times New Roman" w:cs="Times New Roman"/>
          <w:color w:val="000000"/>
          <w:sz w:val="28"/>
          <w:szCs w:val="28"/>
          <w:lang w:eastAsia="uk-UA"/>
        </w:rPr>
        <w:t xml:space="preserve"> повинен </w:t>
      </w:r>
      <w:proofErr w:type="spellStart"/>
      <w:r w:rsidRPr="005706FA">
        <w:rPr>
          <w:rFonts w:ascii="Times New Roman" w:hAnsi="Times New Roman" w:cs="Times New Roman"/>
          <w:color w:val="000000"/>
          <w:sz w:val="28"/>
          <w:szCs w:val="28"/>
          <w:lang w:eastAsia="uk-UA"/>
        </w:rPr>
        <w:t>вміти</w:t>
      </w:r>
      <w:proofErr w:type="spellEnd"/>
      <w:r w:rsidRPr="005706FA">
        <w:rPr>
          <w:rFonts w:ascii="Times New Roman" w:hAnsi="Times New Roman" w:cs="Times New Roman"/>
          <w:color w:val="000000"/>
          <w:sz w:val="28"/>
          <w:szCs w:val="28"/>
          <w:lang w:eastAsia="uk-UA"/>
        </w:rPr>
        <w:t>:</w:t>
      </w:r>
    </w:p>
    <w:p w:rsidR="005706FA" w:rsidRPr="005706FA" w:rsidRDefault="005706FA" w:rsidP="005706FA">
      <w:pPr>
        <w:shd w:val="clear" w:color="auto" w:fill="FFFFFF"/>
        <w:spacing w:line="240" w:lineRule="auto"/>
        <w:ind w:firstLine="709"/>
        <w:jc w:val="both"/>
        <w:rPr>
          <w:rFonts w:ascii="Times New Roman" w:hAnsi="Times New Roman" w:cs="Times New Roman"/>
          <w:color w:val="000000"/>
          <w:sz w:val="28"/>
          <w:szCs w:val="28"/>
          <w:lang w:eastAsia="uk-UA"/>
        </w:rPr>
      </w:pPr>
      <w:r w:rsidRPr="005706FA">
        <w:rPr>
          <w:rFonts w:ascii="Times New Roman" w:hAnsi="Times New Roman" w:cs="Times New Roman"/>
          <w:color w:val="000000"/>
          <w:sz w:val="28"/>
          <w:szCs w:val="28"/>
          <w:lang w:eastAsia="uk-UA"/>
        </w:rPr>
        <w:t xml:space="preserve">- на </w:t>
      </w:r>
      <w:proofErr w:type="spellStart"/>
      <w:r w:rsidRPr="005706FA">
        <w:rPr>
          <w:rFonts w:ascii="Times New Roman" w:hAnsi="Times New Roman" w:cs="Times New Roman"/>
          <w:color w:val="000000"/>
          <w:sz w:val="28"/>
          <w:szCs w:val="28"/>
          <w:lang w:eastAsia="uk-UA"/>
        </w:rPr>
        <w:t>основі</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набутих</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теоретичних</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і</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практичних</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знань</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уміти</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вирішити</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конкретну</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наукову</w:t>
      </w:r>
      <w:proofErr w:type="spellEnd"/>
      <w:r w:rsidRPr="005706FA">
        <w:rPr>
          <w:rFonts w:ascii="Times New Roman" w:hAnsi="Times New Roman" w:cs="Times New Roman"/>
          <w:color w:val="000000"/>
          <w:sz w:val="28"/>
          <w:szCs w:val="28"/>
          <w:lang w:eastAsia="uk-UA"/>
        </w:rPr>
        <w:t xml:space="preserve"> проблему; </w:t>
      </w:r>
      <w:proofErr w:type="spellStart"/>
      <w:r w:rsidRPr="005706FA">
        <w:rPr>
          <w:rFonts w:ascii="Times New Roman" w:hAnsi="Times New Roman" w:cs="Times New Roman"/>
          <w:color w:val="000000"/>
          <w:sz w:val="28"/>
          <w:szCs w:val="28"/>
          <w:lang w:eastAsia="uk-UA"/>
        </w:rPr>
        <w:t>розробити</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комплексні</w:t>
      </w:r>
      <w:proofErr w:type="spellEnd"/>
      <w:r w:rsidRPr="005706FA">
        <w:rPr>
          <w:rFonts w:ascii="Times New Roman" w:hAnsi="Times New Roman" w:cs="Times New Roman"/>
          <w:color w:val="000000"/>
          <w:sz w:val="28"/>
          <w:szCs w:val="28"/>
          <w:lang w:eastAsia="uk-UA"/>
        </w:rPr>
        <w:t xml:space="preserve"> </w:t>
      </w:r>
      <w:proofErr w:type="spellStart"/>
      <w:proofErr w:type="gramStart"/>
      <w:r w:rsidRPr="005706FA">
        <w:rPr>
          <w:rFonts w:ascii="Times New Roman" w:hAnsi="Times New Roman" w:cs="Times New Roman"/>
          <w:color w:val="000000"/>
          <w:sz w:val="28"/>
          <w:szCs w:val="28"/>
          <w:lang w:eastAsia="uk-UA"/>
        </w:rPr>
        <w:t>п</w:t>
      </w:r>
      <w:proofErr w:type="gramEnd"/>
      <w:r w:rsidRPr="005706FA">
        <w:rPr>
          <w:rFonts w:ascii="Times New Roman" w:hAnsi="Times New Roman" w:cs="Times New Roman"/>
          <w:color w:val="000000"/>
          <w:sz w:val="28"/>
          <w:szCs w:val="28"/>
          <w:lang w:eastAsia="uk-UA"/>
        </w:rPr>
        <w:t>ідходи</w:t>
      </w:r>
      <w:proofErr w:type="spellEnd"/>
      <w:r w:rsidRPr="005706FA">
        <w:rPr>
          <w:rFonts w:ascii="Times New Roman" w:hAnsi="Times New Roman" w:cs="Times New Roman"/>
          <w:color w:val="000000"/>
          <w:sz w:val="28"/>
          <w:szCs w:val="28"/>
          <w:lang w:eastAsia="uk-UA"/>
        </w:rPr>
        <w:t xml:space="preserve"> до </w:t>
      </w:r>
      <w:proofErr w:type="spellStart"/>
      <w:r w:rsidRPr="005706FA">
        <w:rPr>
          <w:rFonts w:ascii="Times New Roman" w:hAnsi="Times New Roman" w:cs="Times New Roman"/>
          <w:color w:val="000000"/>
          <w:sz w:val="28"/>
          <w:szCs w:val="28"/>
          <w:lang w:eastAsia="uk-UA"/>
        </w:rPr>
        <w:t>її</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вивчення</w:t>
      </w:r>
      <w:proofErr w:type="spellEnd"/>
      <w:r w:rsidRPr="005706FA">
        <w:rPr>
          <w:rFonts w:ascii="Times New Roman" w:hAnsi="Times New Roman" w:cs="Times New Roman"/>
          <w:color w:val="000000"/>
          <w:sz w:val="28"/>
          <w:szCs w:val="28"/>
          <w:lang w:eastAsia="uk-UA"/>
        </w:rPr>
        <w:t>;</w:t>
      </w:r>
    </w:p>
    <w:p w:rsidR="005706FA" w:rsidRPr="005706FA" w:rsidRDefault="005706FA" w:rsidP="005706FA">
      <w:pPr>
        <w:shd w:val="clear" w:color="auto" w:fill="FFFFFF"/>
        <w:spacing w:line="240" w:lineRule="auto"/>
        <w:ind w:firstLine="709"/>
        <w:jc w:val="both"/>
        <w:rPr>
          <w:rFonts w:ascii="Times New Roman" w:hAnsi="Times New Roman" w:cs="Times New Roman"/>
          <w:color w:val="000000"/>
          <w:sz w:val="28"/>
          <w:szCs w:val="28"/>
          <w:lang w:eastAsia="uk-UA"/>
        </w:rPr>
      </w:pPr>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уміти</w:t>
      </w:r>
      <w:proofErr w:type="spellEnd"/>
      <w:r w:rsidRPr="005706FA">
        <w:rPr>
          <w:rFonts w:ascii="Times New Roman" w:hAnsi="Times New Roman" w:cs="Times New Roman"/>
          <w:color w:val="000000"/>
          <w:sz w:val="28"/>
          <w:szCs w:val="28"/>
          <w:lang w:eastAsia="uk-UA"/>
        </w:rPr>
        <w:t xml:space="preserve"> провести </w:t>
      </w:r>
      <w:proofErr w:type="spellStart"/>
      <w:r w:rsidRPr="005706FA">
        <w:rPr>
          <w:rFonts w:ascii="Times New Roman" w:hAnsi="Times New Roman" w:cs="Times New Roman"/>
          <w:color w:val="000000"/>
          <w:sz w:val="28"/>
          <w:szCs w:val="28"/>
          <w:lang w:eastAsia="uk-UA"/>
        </w:rPr>
        <w:t>експериментальні</w:t>
      </w:r>
      <w:proofErr w:type="spellEnd"/>
      <w:r w:rsidRPr="005706FA">
        <w:rPr>
          <w:rFonts w:ascii="Times New Roman" w:hAnsi="Times New Roman" w:cs="Times New Roman"/>
          <w:color w:val="000000"/>
          <w:sz w:val="28"/>
          <w:szCs w:val="28"/>
          <w:lang w:eastAsia="uk-UA"/>
        </w:rPr>
        <w:t xml:space="preserve"> </w:t>
      </w:r>
      <w:proofErr w:type="spellStart"/>
      <w:proofErr w:type="gramStart"/>
      <w:r w:rsidRPr="005706FA">
        <w:rPr>
          <w:rFonts w:ascii="Times New Roman" w:hAnsi="Times New Roman" w:cs="Times New Roman"/>
          <w:color w:val="000000"/>
          <w:sz w:val="28"/>
          <w:szCs w:val="28"/>
          <w:lang w:eastAsia="uk-UA"/>
        </w:rPr>
        <w:t>досл</w:t>
      </w:r>
      <w:proofErr w:type="gramEnd"/>
      <w:r w:rsidRPr="005706FA">
        <w:rPr>
          <w:rFonts w:ascii="Times New Roman" w:hAnsi="Times New Roman" w:cs="Times New Roman"/>
          <w:color w:val="000000"/>
          <w:sz w:val="28"/>
          <w:szCs w:val="28"/>
          <w:lang w:eastAsia="uk-UA"/>
        </w:rPr>
        <w:t>ідження</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обробити</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результати</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і</w:t>
      </w:r>
      <w:proofErr w:type="spellEnd"/>
      <w:r w:rsidRPr="005706FA">
        <w:rPr>
          <w:rFonts w:ascii="Times New Roman" w:hAnsi="Times New Roman" w:cs="Times New Roman"/>
          <w:color w:val="000000"/>
          <w:sz w:val="28"/>
          <w:szCs w:val="28"/>
          <w:lang w:eastAsia="uk-UA"/>
        </w:rPr>
        <w:t xml:space="preserve"> довести </w:t>
      </w:r>
      <w:proofErr w:type="spellStart"/>
      <w:r w:rsidRPr="005706FA">
        <w:rPr>
          <w:rFonts w:ascii="Times New Roman" w:hAnsi="Times New Roman" w:cs="Times New Roman"/>
          <w:color w:val="000000"/>
          <w:sz w:val="28"/>
          <w:szCs w:val="28"/>
          <w:lang w:eastAsia="uk-UA"/>
        </w:rPr>
        <w:t>їх</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правомірність</w:t>
      </w:r>
      <w:proofErr w:type="spellEnd"/>
      <w:r w:rsidRPr="005706FA">
        <w:rPr>
          <w:rFonts w:ascii="Times New Roman" w:hAnsi="Times New Roman" w:cs="Times New Roman"/>
          <w:color w:val="000000"/>
          <w:sz w:val="28"/>
          <w:szCs w:val="28"/>
          <w:lang w:eastAsia="uk-UA"/>
        </w:rPr>
        <w:t>;</w:t>
      </w:r>
    </w:p>
    <w:p w:rsidR="005706FA" w:rsidRPr="005706FA" w:rsidRDefault="005706FA" w:rsidP="005706FA">
      <w:pPr>
        <w:shd w:val="clear" w:color="auto" w:fill="FFFFFF"/>
        <w:spacing w:line="240" w:lineRule="auto"/>
        <w:ind w:firstLine="709"/>
        <w:jc w:val="both"/>
        <w:rPr>
          <w:rFonts w:ascii="Times New Roman" w:hAnsi="Times New Roman" w:cs="Times New Roman"/>
          <w:color w:val="000000"/>
          <w:sz w:val="28"/>
          <w:szCs w:val="28"/>
          <w:lang w:eastAsia="uk-UA"/>
        </w:rPr>
      </w:pPr>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узагальнювати</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і</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систематизувати</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отримані</w:t>
      </w:r>
      <w:proofErr w:type="spellEnd"/>
      <w:r w:rsidRPr="005706FA">
        <w:rPr>
          <w:rFonts w:ascii="Times New Roman" w:hAnsi="Times New Roman" w:cs="Times New Roman"/>
          <w:color w:val="000000"/>
          <w:sz w:val="28"/>
          <w:szCs w:val="28"/>
          <w:lang w:eastAsia="uk-UA"/>
        </w:rPr>
        <w:t xml:space="preserve"> </w:t>
      </w:r>
      <w:proofErr w:type="spellStart"/>
      <w:r w:rsidRPr="005706FA">
        <w:rPr>
          <w:rFonts w:ascii="Times New Roman" w:hAnsi="Times New Roman" w:cs="Times New Roman"/>
          <w:color w:val="000000"/>
          <w:sz w:val="28"/>
          <w:szCs w:val="28"/>
          <w:lang w:eastAsia="uk-UA"/>
        </w:rPr>
        <w:t>результати</w:t>
      </w:r>
      <w:proofErr w:type="spellEnd"/>
      <w:r w:rsidRPr="005706FA">
        <w:rPr>
          <w:rFonts w:ascii="Times New Roman" w:hAnsi="Times New Roman" w:cs="Times New Roman"/>
          <w:color w:val="000000"/>
          <w:sz w:val="28"/>
          <w:szCs w:val="28"/>
          <w:lang w:eastAsia="uk-UA"/>
        </w:rPr>
        <w:t>.</w:t>
      </w:r>
    </w:p>
    <w:p w:rsidR="005706FA" w:rsidRPr="005706FA" w:rsidRDefault="005706FA" w:rsidP="005706FA">
      <w:pPr>
        <w:widowControl w:val="0"/>
        <w:spacing w:line="240" w:lineRule="auto"/>
        <w:ind w:firstLine="709"/>
        <w:jc w:val="both"/>
        <w:rPr>
          <w:rFonts w:ascii="Times New Roman" w:hAnsi="Times New Roman"/>
          <w:sz w:val="28"/>
          <w:szCs w:val="28"/>
        </w:rPr>
      </w:pPr>
      <w:r w:rsidRPr="005706FA">
        <w:rPr>
          <w:rFonts w:ascii="Times New Roman" w:hAnsi="Times New Roman"/>
          <w:sz w:val="28"/>
          <w:szCs w:val="28"/>
        </w:rPr>
        <w:t xml:space="preserve">Предметом </w:t>
      </w:r>
      <w:proofErr w:type="spellStart"/>
      <w:r w:rsidRPr="005706FA">
        <w:rPr>
          <w:rFonts w:ascii="Times New Roman" w:hAnsi="Times New Roman"/>
          <w:sz w:val="28"/>
          <w:szCs w:val="28"/>
        </w:rPr>
        <w:t>переддипломної</w:t>
      </w:r>
      <w:proofErr w:type="spellEnd"/>
      <w:r w:rsidRPr="005706FA">
        <w:rPr>
          <w:rFonts w:ascii="Times New Roman" w:hAnsi="Times New Roman"/>
          <w:sz w:val="28"/>
          <w:szCs w:val="28"/>
        </w:rPr>
        <w:t xml:space="preserve"> практики </w:t>
      </w:r>
      <w:proofErr w:type="spellStart"/>
      <w:r w:rsidRPr="005706FA">
        <w:rPr>
          <w:rFonts w:ascii="Times New Roman" w:hAnsi="Times New Roman"/>
          <w:sz w:val="28"/>
          <w:szCs w:val="28"/>
        </w:rPr>
        <w:t>є</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поглиблення</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навичок</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самостійної</w:t>
      </w:r>
      <w:proofErr w:type="spellEnd"/>
      <w:r w:rsidRPr="005706FA">
        <w:rPr>
          <w:rFonts w:ascii="Times New Roman" w:hAnsi="Times New Roman"/>
          <w:sz w:val="28"/>
          <w:szCs w:val="28"/>
        </w:rPr>
        <w:t xml:space="preserve"> </w:t>
      </w:r>
      <w:proofErr w:type="spellStart"/>
      <w:proofErr w:type="gramStart"/>
      <w:r w:rsidRPr="005706FA">
        <w:rPr>
          <w:rFonts w:ascii="Times New Roman" w:hAnsi="Times New Roman"/>
          <w:sz w:val="28"/>
          <w:szCs w:val="28"/>
        </w:rPr>
        <w:t>досл</w:t>
      </w:r>
      <w:proofErr w:type="gramEnd"/>
      <w:r w:rsidRPr="005706FA">
        <w:rPr>
          <w:rFonts w:ascii="Times New Roman" w:hAnsi="Times New Roman"/>
          <w:sz w:val="28"/>
          <w:szCs w:val="28"/>
        </w:rPr>
        <w:t>ідницької</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роботи</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розширення</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наукового</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світогляду</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бакалаврів</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дослідження</w:t>
      </w:r>
      <w:proofErr w:type="spellEnd"/>
      <w:r w:rsidRPr="005706FA">
        <w:rPr>
          <w:rFonts w:ascii="Times New Roman" w:hAnsi="Times New Roman"/>
          <w:sz w:val="28"/>
          <w:szCs w:val="28"/>
        </w:rPr>
        <w:t xml:space="preserve"> проблем практики та </w:t>
      </w:r>
      <w:proofErr w:type="spellStart"/>
      <w:r w:rsidRPr="005706FA">
        <w:rPr>
          <w:rFonts w:ascii="Times New Roman" w:hAnsi="Times New Roman"/>
          <w:sz w:val="28"/>
          <w:szCs w:val="28"/>
        </w:rPr>
        <w:t>вміння</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пов’язувати</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їх</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з</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обраним</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теоретичним</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напрямком</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дослідження</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визначати</w:t>
      </w:r>
      <w:proofErr w:type="spellEnd"/>
      <w:r w:rsidRPr="005706FA">
        <w:rPr>
          <w:rFonts w:ascii="Times New Roman" w:hAnsi="Times New Roman"/>
          <w:sz w:val="28"/>
          <w:szCs w:val="28"/>
        </w:rPr>
        <w:t xml:space="preserve"> структуру та </w:t>
      </w:r>
      <w:proofErr w:type="spellStart"/>
      <w:r w:rsidRPr="005706FA">
        <w:rPr>
          <w:rFonts w:ascii="Times New Roman" w:hAnsi="Times New Roman"/>
          <w:sz w:val="28"/>
          <w:szCs w:val="28"/>
        </w:rPr>
        <w:t>логіку</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майбутньої</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бакалаврської</w:t>
      </w:r>
      <w:proofErr w:type="spellEnd"/>
      <w:r w:rsidRPr="005706FA">
        <w:rPr>
          <w:rFonts w:ascii="Times New Roman" w:hAnsi="Times New Roman"/>
          <w:sz w:val="28"/>
          <w:szCs w:val="28"/>
        </w:rPr>
        <w:t xml:space="preserve"> </w:t>
      </w:r>
      <w:proofErr w:type="spellStart"/>
      <w:r w:rsidRPr="005706FA">
        <w:rPr>
          <w:rFonts w:ascii="Times New Roman" w:hAnsi="Times New Roman"/>
          <w:sz w:val="28"/>
          <w:szCs w:val="28"/>
        </w:rPr>
        <w:t>роботи</w:t>
      </w:r>
      <w:proofErr w:type="spellEnd"/>
      <w:r w:rsidRPr="005706FA">
        <w:rPr>
          <w:rFonts w:ascii="Times New Roman" w:hAnsi="Times New Roman"/>
          <w:sz w:val="28"/>
          <w:szCs w:val="28"/>
        </w:rPr>
        <w:t>.</w:t>
      </w:r>
    </w:p>
    <w:p w:rsidR="00B57E12" w:rsidRPr="00F94168" w:rsidRDefault="0027606F" w:rsidP="0016369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w:t>
      </w:r>
      <w:r w:rsidR="00142684">
        <w:rPr>
          <w:rFonts w:ascii="Times New Roman" w:hAnsi="Times New Roman" w:cs="Times New Roman"/>
          <w:b/>
          <w:sz w:val="28"/>
          <w:szCs w:val="28"/>
          <w:lang w:val="uk-UA"/>
        </w:rPr>
        <w:t xml:space="preserve"> ОРГАНІЗАЦІЯ </w:t>
      </w:r>
      <w:r w:rsidR="00F94168" w:rsidRPr="00F94168">
        <w:rPr>
          <w:rFonts w:ascii="Times New Roman" w:hAnsi="Times New Roman" w:cs="Times New Roman"/>
          <w:b/>
          <w:sz w:val="28"/>
          <w:szCs w:val="28"/>
          <w:lang w:val="uk-UA"/>
        </w:rPr>
        <w:t>ПРАКТИКИ</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4E56D4" w:rsidRPr="00142684" w:rsidRDefault="00B57E12" w:rsidP="00163698">
      <w:pPr>
        <w:spacing w:after="0" w:line="240" w:lineRule="auto"/>
        <w:jc w:val="both"/>
        <w:rPr>
          <w:rFonts w:ascii="Times New Roman" w:hAnsi="Times New Roman" w:cs="Times New Roman"/>
          <w:sz w:val="28"/>
          <w:szCs w:val="28"/>
          <w:lang w:val="uk-UA"/>
        </w:rPr>
      </w:pPr>
      <w:r w:rsidRPr="00142684">
        <w:rPr>
          <w:rFonts w:ascii="Times New Roman" w:hAnsi="Times New Roman" w:cs="Times New Roman"/>
          <w:sz w:val="28"/>
          <w:szCs w:val="28"/>
          <w:lang w:val="uk-UA"/>
        </w:rPr>
        <w:t xml:space="preserve">Організація та проведення практики регламентовані наступними документами: </w:t>
      </w:r>
    </w:p>
    <w:p w:rsidR="00142684" w:rsidRPr="00142684" w:rsidRDefault="00142684" w:rsidP="00163698">
      <w:pPr>
        <w:spacing w:after="0" w:line="240" w:lineRule="auto"/>
        <w:jc w:val="both"/>
        <w:rPr>
          <w:rFonts w:ascii="Times New Roman" w:hAnsi="Times New Roman" w:cs="Times New Roman"/>
          <w:sz w:val="28"/>
          <w:szCs w:val="28"/>
          <w:lang w:val="uk-UA"/>
        </w:rPr>
      </w:pPr>
      <w:r w:rsidRPr="00142684">
        <w:rPr>
          <w:rFonts w:ascii="Times New Roman" w:eastAsia="Times New Roman" w:hAnsi="Times New Roman" w:cs="Times New Roman"/>
          <w:sz w:val="28"/>
          <w:szCs w:val="28"/>
        </w:rPr>
        <w:t xml:space="preserve">- наказ по </w:t>
      </w:r>
      <w:proofErr w:type="spellStart"/>
      <w:r w:rsidRPr="00142684">
        <w:rPr>
          <w:rFonts w:ascii="Times New Roman" w:eastAsia="Times New Roman" w:hAnsi="Times New Roman" w:cs="Times New Roman"/>
          <w:sz w:val="28"/>
          <w:szCs w:val="28"/>
        </w:rPr>
        <w:t>університету</w:t>
      </w:r>
      <w:proofErr w:type="spellEnd"/>
      <w:r w:rsidRPr="00142684">
        <w:rPr>
          <w:rFonts w:ascii="Times New Roman" w:eastAsia="Times New Roman" w:hAnsi="Times New Roman" w:cs="Times New Roman"/>
          <w:sz w:val="28"/>
          <w:szCs w:val="28"/>
        </w:rPr>
        <w:t xml:space="preserve"> про </w:t>
      </w:r>
      <w:proofErr w:type="spellStart"/>
      <w:r w:rsidRPr="00142684">
        <w:rPr>
          <w:rFonts w:ascii="Times New Roman" w:eastAsia="Times New Roman" w:hAnsi="Times New Roman" w:cs="Times New Roman"/>
          <w:sz w:val="28"/>
          <w:szCs w:val="28"/>
        </w:rPr>
        <w:t>направлення</w:t>
      </w:r>
      <w:proofErr w:type="spellEnd"/>
      <w:r w:rsidRPr="00142684">
        <w:rPr>
          <w:rFonts w:ascii="Times New Roman" w:eastAsia="Times New Roman" w:hAnsi="Times New Roman" w:cs="Times New Roman"/>
          <w:sz w:val="28"/>
          <w:szCs w:val="28"/>
        </w:rPr>
        <w:t xml:space="preserve"> на практику </w:t>
      </w:r>
      <w:proofErr w:type="spellStart"/>
      <w:r w:rsidRPr="00142684">
        <w:rPr>
          <w:rFonts w:ascii="Times New Roman" w:eastAsia="Times New Roman" w:hAnsi="Times New Roman" w:cs="Times New Roman"/>
          <w:sz w:val="28"/>
          <w:szCs w:val="28"/>
        </w:rPr>
        <w:t>і</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призначення</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керівникі</w:t>
      </w:r>
      <w:proofErr w:type="gramStart"/>
      <w:r w:rsidRPr="00142684">
        <w:rPr>
          <w:rFonts w:ascii="Times New Roman" w:eastAsia="Times New Roman" w:hAnsi="Times New Roman" w:cs="Times New Roman"/>
          <w:sz w:val="28"/>
          <w:szCs w:val="28"/>
        </w:rPr>
        <w:t>в</w:t>
      </w:r>
      <w:proofErr w:type="spellEnd"/>
      <w:proofErr w:type="gramEnd"/>
      <w:r w:rsidRPr="00142684">
        <w:rPr>
          <w:rFonts w:ascii="Times New Roman" w:eastAsia="Times New Roman" w:hAnsi="Times New Roman" w:cs="Times New Roman"/>
          <w:sz w:val="28"/>
          <w:szCs w:val="28"/>
        </w:rPr>
        <w:t>;</w:t>
      </w:r>
    </w:p>
    <w:p w:rsidR="00DE7166" w:rsidRPr="00142684" w:rsidRDefault="00B57E12" w:rsidP="00163698">
      <w:pPr>
        <w:spacing w:after="0" w:line="240" w:lineRule="auto"/>
        <w:jc w:val="both"/>
        <w:rPr>
          <w:rFonts w:ascii="Times New Roman" w:hAnsi="Times New Roman" w:cs="Times New Roman"/>
          <w:sz w:val="28"/>
          <w:szCs w:val="28"/>
          <w:lang w:val="uk-UA"/>
        </w:rPr>
      </w:pPr>
      <w:r w:rsidRPr="00142684">
        <w:rPr>
          <w:rFonts w:ascii="Times New Roman" w:hAnsi="Times New Roman" w:cs="Times New Roman"/>
          <w:sz w:val="28"/>
          <w:szCs w:val="28"/>
          <w:lang w:val="uk-UA"/>
        </w:rPr>
        <w:t xml:space="preserve">- договори з підприємствами щодо проходження практики </w:t>
      </w:r>
      <w:r w:rsidR="00CC3D7D" w:rsidRPr="00142684">
        <w:rPr>
          <w:rFonts w:ascii="Times New Roman" w:hAnsi="Times New Roman" w:cs="Times New Roman"/>
          <w:sz w:val="28"/>
          <w:szCs w:val="28"/>
          <w:lang w:val="uk-UA"/>
        </w:rPr>
        <w:t>здобувачів вищої освіти</w:t>
      </w:r>
      <w:r w:rsidRPr="00142684">
        <w:rPr>
          <w:rFonts w:ascii="Times New Roman" w:hAnsi="Times New Roman" w:cs="Times New Roman"/>
          <w:sz w:val="28"/>
          <w:szCs w:val="28"/>
          <w:lang w:val="uk-UA"/>
        </w:rPr>
        <w:t xml:space="preserve">; </w:t>
      </w:r>
    </w:p>
    <w:p w:rsidR="00142684" w:rsidRPr="00142684" w:rsidRDefault="00142684" w:rsidP="0016369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силабус</w:t>
      </w:r>
      <w:proofErr w:type="spellEnd"/>
      <w:r w:rsidRPr="00142684">
        <w:rPr>
          <w:rFonts w:ascii="Times New Roman" w:eastAsia="Times New Roman" w:hAnsi="Times New Roman" w:cs="Times New Roman"/>
          <w:sz w:val="28"/>
          <w:szCs w:val="28"/>
        </w:rPr>
        <w:t xml:space="preserve"> практики; </w:t>
      </w:r>
    </w:p>
    <w:p w:rsidR="00142684" w:rsidRPr="00142684" w:rsidRDefault="00142684" w:rsidP="0016369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щоденник</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робоча</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програма</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проходження</w:t>
      </w:r>
      <w:proofErr w:type="spellEnd"/>
      <w:r w:rsidRPr="00142684">
        <w:rPr>
          <w:rFonts w:ascii="Times New Roman" w:eastAsia="Times New Roman" w:hAnsi="Times New Roman" w:cs="Times New Roman"/>
          <w:sz w:val="28"/>
          <w:szCs w:val="28"/>
        </w:rPr>
        <w:t xml:space="preserve"> практики;</w:t>
      </w:r>
    </w:p>
    <w:p w:rsidR="00142684" w:rsidRPr="00142684" w:rsidRDefault="00142684" w:rsidP="0016369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звіт</w:t>
      </w:r>
      <w:proofErr w:type="spellEnd"/>
      <w:r w:rsidRPr="00142684">
        <w:rPr>
          <w:rFonts w:ascii="Times New Roman" w:eastAsia="Times New Roman" w:hAnsi="Times New Roman" w:cs="Times New Roman"/>
          <w:sz w:val="28"/>
          <w:szCs w:val="28"/>
        </w:rPr>
        <w:t xml:space="preserve"> про </w:t>
      </w:r>
      <w:proofErr w:type="spellStart"/>
      <w:r w:rsidRPr="00142684">
        <w:rPr>
          <w:rFonts w:ascii="Times New Roman" w:eastAsia="Times New Roman" w:hAnsi="Times New Roman" w:cs="Times New Roman"/>
          <w:sz w:val="28"/>
          <w:szCs w:val="28"/>
        </w:rPr>
        <w:t>виконання</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програми</w:t>
      </w:r>
      <w:proofErr w:type="spellEnd"/>
      <w:r w:rsidRPr="00142684">
        <w:rPr>
          <w:rFonts w:ascii="Times New Roman" w:eastAsia="Times New Roman" w:hAnsi="Times New Roman" w:cs="Times New Roman"/>
          <w:sz w:val="28"/>
          <w:szCs w:val="28"/>
        </w:rPr>
        <w:t xml:space="preserve"> практики;</w:t>
      </w:r>
    </w:p>
    <w:p w:rsidR="00142684" w:rsidRPr="00142684" w:rsidRDefault="00142684" w:rsidP="0016369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екзаменаційна</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відомість</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щодо</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заліку</w:t>
      </w:r>
      <w:proofErr w:type="spellEnd"/>
      <w:r w:rsidRPr="00142684">
        <w:rPr>
          <w:rFonts w:ascii="Times New Roman" w:eastAsia="Times New Roman" w:hAnsi="Times New Roman" w:cs="Times New Roman"/>
          <w:sz w:val="28"/>
          <w:szCs w:val="28"/>
        </w:rPr>
        <w:t xml:space="preserve"> </w:t>
      </w:r>
      <w:proofErr w:type="spellStart"/>
      <w:r w:rsidRPr="00142684">
        <w:rPr>
          <w:rFonts w:ascii="Times New Roman" w:eastAsia="Times New Roman" w:hAnsi="Times New Roman" w:cs="Times New Roman"/>
          <w:sz w:val="28"/>
          <w:szCs w:val="28"/>
        </w:rPr>
        <w:t>з</w:t>
      </w:r>
      <w:proofErr w:type="spellEnd"/>
      <w:r w:rsidRPr="00142684">
        <w:rPr>
          <w:rFonts w:ascii="Times New Roman" w:eastAsia="Times New Roman" w:hAnsi="Times New Roman" w:cs="Times New Roman"/>
          <w:sz w:val="28"/>
          <w:szCs w:val="28"/>
        </w:rPr>
        <w:t xml:space="preserve"> практики.</w:t>
      </w:r>
    </w:p>
    <w:p w:rsidR="00B57E12" w:rsidRPr="00142684" w:rsidRDefault="00B57E12" w:rsidP="00163698">
      <w:pPr>
        <w:spacing w:after="0" w:line="240" w:lineRule="auto"/>
        <w:rPr>
          <w:rFonts w:ascii="Times New Roman" w:hAnsi="Times New Roman" w:cs="Times New Roman"/>
          <w:sz w:val="28"/>
          <w:szCs w:val="28"/>
        </w:rPr>
      </w:pPr>
    </w:p>
    <w:p w:rsidR="004E56D4"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Дистанційне проходження практики реалізується через сукупність наступних заходів: </w:t>
      </w:r>
    </w:p>
    <w:p w:rsidR="004E56D4" w:rsidRDefault="004E56D4" w:rsidP="001636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7E12" w:rsidRPr="00D054DD">
        <w:rPr>
          <w:rFonts w:ascii="Times New Roman" w:hAnsi="Times New Roman" w:cs="Times New Roman"/>
          <w:sz w:val="28"/>
          <w:szCs w:val="28"/>
          <w:lang w:val="uk-UA"/>
        </w:rPr>
        <w:t xml:space="preserve"> засоби надання методичного матеріалу </w:t>
      </w:r>
      <w:r w:rsidR="00CC3D7D">
        <w:rPr>
          <w:rFonts w:ascii="Times New Roman" w:hAnsi="Times New Roman" w:cs="Times New Roman"/>
          <w:sz w:val="28"/>
          <w:szCs w:val="28"/>
          <w:lang w:val="uk-UA"/>
        </w:rPr>
        <w:t>здобувачу вищої освіти</w:t>
      </w:r>
      <w:r w:rsidR="00B57E12" w:rsidRPr="00D054DD">
        <w:rPr>
          <w:rFonts w:ascii="Times New Roman" w:hAnsi="Times New Roman" w:cs="Times New Roman"/>
          <w:sz w:val="28"/>
          <w:szCs w:val="28"/>
          <w:lang w:val="uk-UA"/>
        </w:rPr>
        <w:t xml:space="preserve">; </w:t>
      </w:r>
    </w:p>
    <w:p w:rsidR="004E56D4" w:rsidRDefault="004E56D4" w:rsidP="001636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7E12" w:rsidRPr="00D054DD">
        <w:rPr>
          <w:rFonts w:ascii="Times New Roman" w:hAnsi="Times New Roman" w:cs="Times New Roman"/>
          <w:sz w:val="28"/>
          <w:szCs w:val="28"/>
          <w:lang w:val="uk-UA"/>
        </w:rPr>
        <w:t xml:space="preserve"> засоби контролю успішності </w:t>
      </w:r>
      <w:r w:rsidR="00EC2E31">
        <w:rPr>
          <w:rFonts w:ascii="Times New Roman" w:hAnsi="Times New Roman" w:cs="Times New Roman"/>
          <w:sz w:val="28"/>
          <w:szCs w:val="28"/>
          <w:lang w:val="uk-UA"/>
        </w:rPr>
        <w:t>практиканта</w:t>
      </w:r>
      <w:r w:rsidR="00B57E12" w:rsidRPr="00D054DD">
        <w:rPr>
          <w:rFonts w:ascii="Times New Roman" w:hAnsi="Times New Roman" w:cs="Times New Roman"/>
          <w:sz w:val="28"/>
          <w:szCs w:val="28"/>
          <w:lang w:val="uk-UA"/>
        </w:rPr>
        <w:t xml:space="preserve">; </w:t>
      </w:r>
    </w:p>
    <w:p w:rsidR="004E56D4" w:rsidRDefault="004E56D4" w:rsidP="001636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7E12" w:rsidRPr="00D054DD">
        <w:rPr>
          <w:rFonts w:ascii="Times New Roman" w:hAnsi="Times New Roman" w:cs="Times New Roman"/>
          <w:sz w:val="28"/>
          <w:szCs w:val="28"/>
          <w:lang w:val="uk-UA"/>
        </w:rPr>
        <w:t xml:space="preserve"> засоби консультації </w:t>
      </w:r>
      <w:r w:rsidR="00CC3D7D">
        <w:rPr>
          <w:rFonts w:ascii="Times New Roman" w:hAnsi="Times New Roman" w:cs="Times New Roman"/>
          <w:sz w:val="28"/>
          <w:szCs w:val="28"/>
          <w:lang w:val="uk-UA"/>
        </w:rPr>
        <w:t>здобувача вищої освіти</w:t>
      </w:r>
      <w:r w:rsidR="00B57E12" w:rsidRPr="00D054DD">
        <w:rPr>
          <w:rFonts w:ascii="Times New Roman" w:hAnsi="Times New Roman" w:cs="Times New Roman"/>
          <w:sz w:val="28"/>
          <w:szCs w:val="28"/>
          <w:lang w:val="uk-UA"/>
        </w:rPr>
        <w:t xml:space="preserve"> викладачем; </w:t>
      </w:r>
    </w:p>
    <w:p w:rsidR="004E56D4" w:rsidRDefault="004E56D4" w:rsidP="001636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7E12" w:rsidRPr="00D054DD">
        <w:rPr>
          <w:rFonts w:ascii="Times New Roman" w:hAnsi="Times New Roman" w:cs="Times New Roman"/>
          <w:sz w:val="28"/>
          <w:szCs w:val="28"/>
          <w:lang w:val="uk-UA"/>
        </w:rPr>
        <w:t xml:space="preserve"> засоби інтерактивної</w:t>
      </w:r>
      <w:r>
        <w:rPr>
          <w:rFonts w:ascii="Times New Roman" w:hAnsi="Times New Roman" w:cs="Times New Roman"/>
          <w:sz w:val="28"/>
          <w:szCs w:val="28"/>
          <w:lang w:val="uk-UA"/>
        </w:rPr>
        <w:t xml:space="preserve"> співпраці викладача і </w:t>
      </w:r>
      <w:r w:rsidR="00EC2E31">
        <w:rPr>
          <w:rFonts w:ascii="Times New Roman" w:hAnsi="Times New Roman" w:cs="Times New Roman"/>
          <w:sz w:val="28"/>
          <w:szCs w:val="28"/>
          <w:lang w:val="uk-UA"/>
        </w:rPr>
        <w:t>практиканта</w:t>
      </w:r>
      <w:r>
        <w:rPr>
          <w:rFonts w:ascii="Times New Roman" w:hAnsi="Times New Roman" w:cs="Times New Roman"/>
          <w:sz w:val="28"/>
          <w:szCs w:val="28"/>
          <w:lang w:val="uk-UA"/>
        </w:rPr>
        <w:t>.</w:t>
      </w:r>
    </w:p>
    <w:p w:rsidR="00B57E12" w:rsidRPr="00D054DD"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Для практичного втілення цих заходів </w:t>
      </w:r>
      <w:r w:rsidR="00EC2E31">
        <w:rPr>
          <w:rFonts w:ascii="Times New Roman" w:hAnsi="Times New Roman" w:cs="Times New Roman"/>
          <w:sz w:val="28"/>
          <w:szCs w:val="28"/>
          <w:lang w:val="uk-UA"/>
        </w:rPr>
        <w:t>здобувачі вищої освіти бакалаврського рівня підготовки</w:t>
      </w:r>
      <w:r w:rsidRPr="00D054DD">
        <w:rPr>
          <w:rFonts w:ascii="Times New Roman" w:hAnsi="Times New Roman" w:cs="Times New Roman"/>
          <w:sz w:val="28"/>
          <w:szCs w:val="28"/>
          <w:lang w:val="uk-UA"/>
        </w:rPr>
        <w:t xml:space="preserve"> можуть використовувати </w:t>
      </w:r>
      <w:proofErr w:type="spellStart"/>
      <w:r w:rsidRPr="00D054DD">
        <w:rPr>
          <w:rFonts w:ascii="Times New Roman" w:hAnsi="Times New Roman" w:cs="Times New Roman"/>
          <w:sz w:val="28"/>
          <w:szCs w:val="28"/>
          <w:lang w:val="uk-UA"/>
        </w:rPr>
        <w:t>месенджери</w:t>
      </w:r>
      <w:proofErr w:type="spellEnd"/>
      <w:r w:rsidRPr="00D054DD">
        <w:rPr>
          <w:rFonts w:ascii="Times New Roman" w:hAnsi="Times New Roman" w:cs="Times New Roman"/>
          <w:sz w:val="28"/>
          <w:szCs w:val="28"/>
          <w:lang w:val="uk-UA"/>
        </w:rPr>
        <w:t>:</w:t>
      </w:r>
      <w:r w:rsidR="004E56D4">
        <w:rPr>
          <w:rFonts w:ascii="Times New Roman" w:hAnsi="Times New Roman" w:cs="Times New Roman"/>
          <w:sz w:val="28"/>
          <w:szCs w:val="28"/>
          <w:lang w:val="uk-UA"/>
        </w:rPr>
        <w:t xml:space="preserve"> </w:t>
      </w:r>
      <w:proofErr w:type="spellStart"/>
      <w:r w:rsidRPr="00D054DD">
        <w:rPr>
          <w:rFonts w:ascii="Times New Roman" w:hAnsi="Times New Roman" w:cs="Times New Roman"/>
          <w:sz w:val="28"/>
          <w:szCs w:val="28"/>
          <w:lang w:val="uk-UA"/>
        </w:rPr>
        <w:t>Viber</w:t>
      </w:r>
      <w:proofErr w:type="spellEnd"/>
      <w:r w:rsidRPr="00D054DD">
        <w:rPr>
          <w:rFonts w:ascii="Times New Roman" w:hAnsi="Times New Roman" w:cs="Times New Roman"/>
          <w:sz w:val="28"/>
          <w:szCs w:val="28"/>
          <w:lang w:val="uk-UA"/>
        </w:rPr>
        <w:t xml:space="preserve">, </w:t>
      </w:r>
      <w:proofErr w:type="spellStart"/>
      <w:r w:rsidRPr="00D054DD">
        <w:rPr>
          <w:rFonts w:ascii="Times New Roman" w:hAnsi="Times New Roman" w:cs="Times New Roman"/>
          <w:sz w:val="28"/>
          <w:szCs w:val="28"/>
          <w:lang w:val="uk-UA"/>
        </w:rPr>
        <w:t>Telegram</w:t>
      </w:r>
      <w:proofErr w:type="spellEnd"/>
      <w:r w:rsidRPr="00D054DD">
        <w:rPr>
          <w:rFonts w:ascii="Times New Roman" w:hAnsi="Times New Roman" w:cs="Times New Roman"/>
          <w:sz w:val="28"/>
          <w:szCs w:val="28"/>
          <w:lang w:val="uk-UA"/>
        </w:rPr>
        <w:t xml:space="preserve">, </w:t>
      </w:r>
      <w:proofErr w:type="spellStart"/>
      <w:r w:rsidRPr="00D054DD">
        <w:rPr>
          <w:rFonts w:ascii="Times New Roman" w:hAnsi="Times New Roman" w:cs="Times New Roman"/>
          <w:sz w:val="28"/>
          <w:szCs w:val="28"/>
          <w:lang w:val="uk-UA"/>
        </w:rPr>
        <w:t>Zoom</w:t>
      </w:r>
      <w:proofErr w:type="spellEnd"/>
      <w:r w:rsidRPr="00D054DD">
        <w:rPr>
          <w:rFonts w:ascii="Times New Roman" w:hAnsi="Times New Roman" w:cs="Times New Roman"/>
          <w:sz w:val="28"/>
          <w:szCs w:val="28"/>
          <w:lang w:val="uk-UA"/>
        </w:rPr>
        <w:t xml:space="preserve">, </w:t>
      </w:r>
      <w:proofErr w:type="spellStart"/>
      <w:r w:rsidRPr="00D054DD">
        <w:rPr>
          <w:rFonts w:ascii="Times New Roman" w:hAnsi="Times New Roman" w:cs="Times New Roman"/>
          <w:sz w:val="28"/>
          <w:szCs w:val="28"/>
          <w:lang w:val="uk-UA"/>
        </w:rPr>
        <w:t>Скайп</w:t>
      </w:r>
      <w:proofErr w:type="spellEnd"/>
      <w:r w:rsidRPr="00D054DD">
        <w:rPr>
          <w:rFonts w:ascii="Times New Roman" w:hAnsi="Times New Roman" w:cs="Times New Roman"/>
          <w:sz w:val="28"/>
          <w:szCs w:val="28"/>
          <w:lang w:val="uk-UA"/>
        </w:rPr>
        <w:t xml:space="preserve">, телефон тощо. Це спростить передачу завдань та </w:t>
      </w:r>
      <w:r w:rsidR="00CC3D7D">
        <w:rPr>
          <w:rFonts w:ascii="Times New Roman" w:hAnsi="Times New Roman" w:cs="Times New Roman"/>
          <w:sz w:val="28"/>
          <w:szCs w:val="28"/>
          <w:lang w:val="uk-UA"/>
        </w:rPr>
        <w:t>допоможе підтримати зв’язок зі здобувачем вищої освіти</w:t>
      </w:r>
      <w:r w:rsidRPr="00D054DD">
        <w:rPr>
          <w:rFonts w:ascii="Times New Roman" w:hAnsi="Times New Roman" w:cs="Times New Roman"/>
          <w:sz w:val="28"/>
          <w:szCs w:val="28"/>
          <w:lang w:val="uk-UA"/>
        </w:rPr>
        <w:t xml:space="preserve">, а </w:t>
      </w:r>
      <w:r w:rsidR="00CC3D7D">
        <w:rPr>
          <w:rFonts w:ascii="Times New Roman" w:hAnsi="Times New Roman" w:cs="Times New Roman"/>
          <w:sz w:val="28"/>
          <w:szCs w:val="28"/>
          <w:lang w:val="uk-UA"/>
        </w:rPr>
        <w:t>здобувачеві вищої освіти</w:t>
      </w:r>
      <w:r w:rsidR="00DE7166">
        <w:rPr>
          <w:rFonts w:ascii="Times New Roman" w:hAnsi="Times New Roman" w:cs="Times New Roman"/>
          <w:sz w:val="28"/>
          <w:szCs w:val="28"/>
          <w:lang w:val="uk-UA"/>
        </w:rPr>
        <w:t xml:space="preserve"> допоможе підтримати зв’язок з керівником практики та відповідальними за практику</w:t>
      </w:r>
      <w:r w:rsidRPr="00D054DD">
        <w:rPr>
          <w:rFonts w:ascii="Times New Roman" w:hAnsi="Times New Roman" w:cs="Times New Roman"/>
          <w:sz w:val="28"/>
          <w:szCs w:val="28"/>
          <w:lang w:val="uk-UA"/>
        </w:rPr>
        <w:t>.</w:t>
      </w:r>
    </w:p>
    <w:p w:rsidR="00B57E12" w:rsidRPr="00D054DD" w:rsidRDefault="00B57E12" w:rsidP="00163698">
      <w:pPr>
        <w:spacing w:after="0" w:line="240" w:lineRule="auto"/>
        <w:rPr>
          <w:rFonts w:ascii="Times New Roman" w:hAnsi="Times New Roman" w:cs="Times New Roman"/>
          <w:sz w:val="28"/>
          <w:szCs w:val="28"/>
          <w:lang w:val="uk-UA"/>
        </w:rPr>
      </w:pPr>
    </w:p>
    <w:p w:rsidR="00B57E12" w:rsidRDefault="00B57E12" w:rsidP="00163698">
      <w:pPr>
        <w:spacing w:after="0" w:line="240" w:lineRule="auto"/>
        <w:rPr>
          <w:rFonts w:ascii="Times New Roman" w:hAnsi="Times New Roman" w:cs="Times New Roman"/>
          <w:sz w:val="28"/>
          <w:szCs w:val="28"/>
          <w:lang w:val="uk-UA"/>
        </w:rPr>
      </w:pPr>
    </w:p>
    <w:p w:rsidR="00DE7166" w:rsidRPr="00D054DD" w:rsidRDefault="00DE7166"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Default="00B57E12"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Pr="00D054DD" w:rsidRDefault="00163698"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D054DD" w:rsidRDefault="00B57E12" w:rsidP="00163698">
      <w:pPr>
        <w:spacing w:after="0" w:line="240" w:lineRule="auto"/>
        <w:rPr>
          <w:rFonts w:ascii="Times New Roman" w:hAnsi="Times New Roman" w:cs="Times New Roman"/>
          <w:sz w:val="28"/>
          <w:szCs w:val="28"/>
          <w:lang w:val="uk-UA"/>
        </w:rPr>
      </w:pPr>
    </w:p>
    <w:p w:rsidR="00B57E12" w:rsidRPr="00221A10" w:rsidRDefault="00CC3D7D" w:rsidP="0016369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221A10" w:rsidRPr="00221A10">
        <w:rPr>
          <w:rFonts w:ascii="Times New Roman" w:hAnsi="Times New Roman" w:cs="Times New Roman"/>
          <w:b/>
          <w:sz w:val="28"/>
          <w:szCs w:val="28"/>
          <w:lang w:val="uk-UA"/>
        </w:rPr>
        <w:t xml:space="preserve"> ПОРЯДОК ПІДГОТОВКИ ТА ПРОХОДЖЕННЯ ПРАКТИКИ ДЛЯ </w:t>
      </w:r>
      <w:r w:rsidRPr="00CC3D7D">
        <w:rPr>
          <w:rFonts w:ascii="Times New Roman" w:hAnsi="Times New Roman" w:cs="Times New Roman"/>
          <w:b/>
          <w:sz w:val="28"/>
          <w:szCs w:val="28"/>
          <w:lang w:val="uk-UA"/>
        </w:rPr>
        <w:t>ЗДОБУВАЧІВ ВИЩОЇ ОСВІТИ</w:t>
      </w:r>
      <w:r w:rsidRPr="00221A10">
        <w:rPr>
          <w:rFonts w:ascii="Times New Roman" w:hAnsi="Times New Roman" w:cs="Times New Roman"/>
          <w:b/>
          <w:sz w:val="28"/>
          <w:szCs w:val="28"/>
          <w:lang w:val="uk-UA"/>
        </w:rPr>
        <w:t xml:space="preserve"> </w:t>
      </w:r>
      <w:r w:rsidR="00221A10" w:rsidRPr="00221A10">
        <w:rPr>
          <w:rFonts w:ascii="Times New Roman" w:hAnsi="Times New Roman" w:cs="Times New Roman"/>
          <w:b/>
          <w:sz w:val="28"/>
          <w:szCs w:val="28"/>
          <w:lang w:val="uk-UA"/>
        </w:rPr>
        <w:t>В УМОВАХ ДИСТАНЦІЙНОГО НАВЧАННЯ</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F92F5A"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1. </w:t>
      </w:r>
      <w:r w:rsidR="00CC3D7D">
        <w:rPr>
          <w:rFonts w:ascii="Times New Roman" w:hAnsi="Times New Roman" w:cs="Times New Roman"/>
          <w:sz w:val="28"/>
          <w:szCs w:val="28"/>
          <w:lang w:val="uk-UA"/>
        </w:rPr>
        <w:t>Здобувач вищої освіти</w:t>
      </w:r>
      <w:r w:rsidRPr="00D054DD">
        <w:rPr>
          <w:rFonts w:ascii="Times New Roman" w:hAnsi="Times New Roman" w:cs="Times New Roman"/>
          <w:sz w:val="28"/>
          <w:szCs w:val="28"/>
          <w:lang w:val="uk-UA"/>
        </w:rPr>
        <w:t xml:space="preserve"> </w:t>
      </w:r>
      <w:r w:rsidR="006E5ACF">
        <w:rPr>
          <w:rFonts w:ascii="Times New Roman" w:hAnsi="Times New Roman" w:cs="Times New Roman"/>
          <w:sz w:val="28"/>
          <w:szCs w:val="28"/>
          <w:lang w:val="uk-UA"/>
        </w:rPr>
        <w:t>отримує ві</w:t>
      </w:r>
      <w:r w:rsidR="007D0B5D">
        <w:rPr>
          <w:rFonts w:ascii="Times New Roman" w:hAnsi="Times New Roman" w:cs="Times New Roman"/>
          <w:sz w:val="28"/>
          <w:szCs w:val="28"/>
          <w:lang w:val="uk-UA"/>
        </w:rPr>
        <w:t>д відповідального за практику по</w:t>
      </w:r>
      <w:r w:rsidR="006E5ACF">
        <w:rPr>
          <w:rFonts w:ascii="Times New Roman" w:hAnsi="Times New Roman" w:cs="Times New Roman"/>
          <w:sz w:val="28"/>
          <w:szCs w:val="28"/>
          <w:lang w:val="uk-UA"/>
        </w:rPr>
        <w:t xml:space="preserve"> кафедрі,</w:t>
      </w:r>
      <w:r w:rsidRPr="00D054DD">
        <w:rPr>
          <w:rFonts w:ascii="Times New Roman" w:hAnsi="Times New Roman" w:cs="Times New Roman"/>
          <w:sz w:val="28"/>
          <w:szCs w:val="28"/>
          <w:lang w:val="uk-UA"/>
        </w:rPr>
        <w:t xml:space="preserve"> електронну версію щоденника  </w:t>
      </w:r>
      <w:r w:rsidR="007D0B5D">
        <w:rPr>
          <w:rFonts w:ascii="Times New Roman" w:hAnsi="Times New Roman" w:cs="Times New Roman"/>
          <w:sz w:val="28"/>
          <w:szCs w:val="28"/>
          <w:lang w:val="uk-UA"/>
        </w:rPr>
        <w:t xml:space="preserve">та робочої програми </w:t>
      </w:r>
      <w:r w:rsidRPr="00D054DD">
        <w:rPr>
          <w:rFonts w:ascii="Times New Roman" w:hAnsi="Times New Roman" w:cs="Times New Roman"/>
          <w:sz w:val="28"/>
          <w:szCs w:val="28"/>
          <w:lang w:val="uk-UA"/>
        </w:rPr>
        <w:t xml:space="preserve">з  практики. Заповнює щоденник </w:t>
      </w:r>
      <w:r w:rsidR="00DE7166">
        <w:rPr>
          <w:rFonts w:ascii="Times New Roman" w:hAnsi="Times New Roman" w:cs="Times New Roman"/>
          <w:sz w:val="28"/>
          <w:szCs w:val="28"/>
          <w:lang w:val="uk-UA"/>
        </w:rPr>
        <w:t xml:space="preserve">і робочу програму </w:t>
      </w:r>
      <w:r w:rsidRPr="00D054DD">
        <w:rPr>
          <w:rFonts w:ascii="Times New Roman" w:hAnsi="Times New Roman" w:cs="Times New Roman"/>
          <w:sz w:val="28"/>
          <w:szCs w:val="28"/>
          <w:lang w:val="uk-UA"/>
        </w:rPr>
        <w:t>в перший день практики (ПІБ, інститут, кафедра, рівень вищої освіти, спеціальність, назва практики, терміни, керівник практики від підприємства, ке</w:t>
      </w:r>
      <w:r w:rsidR="00335A54">
        <w:rPr>
          <w:rFonts w:ascii="Times New Roman" w:hAnsi="Times New Roman" w:cs="Times New Roman"/>
          <w:sz w:val="28"/>
          <w:szCs w:val="28"/>
          <w:lang w:val="uk-UA"/>
        </w:rPr>
        <w:t>рівник практики від кафедри</w:t>
      </w:r>
      <w:r w:rsidRPr="00D054DD">
        <w:rPr>
          <w:rFonts w:ascii="Times New Roman" w:hAnsi="Times New Roman" w:cs="Times New Roman"/>
          <w:sz w:val="28"/>
          <w:szCs w:val="28"/>
          <w:lang w:val="uk-UA"/>
        </w:rPr>
        <w:t xml:space="preserve">). </w:t>
      </w:r>
    </w:p>
    <w:p w:rsidR="00F92F5A"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2. </w:t>
      </w:r>
      <w:r w:rsidR="007A544B">
        <w:rPr>
          <w:rFonts w:ascii="Times New Roman" w:hAnsi="Times New Roman" w:cs="Times New Roman"/>
          <w:sz w:val="28"/>
          <w:szCs w:val="28"/>
          <w:lang w:val="uk-UA"/>
        </w:rPr>
        <w:t>В</w:t>
      </w:r>
      <w:r w:rsidR="007A544B" w:rsidRPr="00D054DD">
        <w:rPr>
          <w:rFonts w:ascii="Times New Roman" w:hAnsi="Times New Roman" w:cs="Times New Roman"/>
          <w:sz w:val="28"/>
          <w:szCs w:val="28"/>
          <w:lang w:val="uk-UA"/>
        </w:rPr>
        <w:t xml:space="preserve"> другий день практики </w:t>
      </w:r>
      <w:r w:rsidR="007A544B">
        <w:rPr>
          <w:rFonts w:ascii="Times New Roman" w:hAnsi="Times New Roman" w:cs="Times New Roman"/>
          <w:sz w:val="28"/>
          <w:szCs w:val="28"/>
          <w:lang w:val="uk-UA"/>
        </w:rPr>
        <w:t>з</w:t>
      </w:r>
      <w:r w:rsidR="00373AB6">
        <w:rPr>
          <w:rFonts w:ascii="Times New Roman" w:hAnsi="Times New Roman" w:cs="Times New Roman"/>
          <w:sz w:val="28"/>
          <w:szCs w:val="28"/>
          <w:lang w:val="uk-UA"/>
        </w:rPr>
        <w:t>добувач вищої освіти</w:t>
      </w:r>
      <w:r w:rsidRPr="00D054DD">
        <w:rPr>
          <w:rFonts w:ascii="Times New Roman" w:hAnsi="Times New Roman" w:cs="Times New Roman"/>
          <w:sz w:val="28"/>
          <w:szCs w:val="28"/>
          <w:lang w:val="uk-UA"/>
        </w:rPr>
        <w:t xml:space="preserve"> </w:t>
      </w:r>
      <w:r w:rsidR="007A544B">
        <w:rPr>
          <w:rFonts w:ascii="Times New Roman" w:hAnsi="Times New Roman" w:cs="Times New Roman"/>
          <w:sz w:val="28"/>
          <w:szCs w:val="28"/>
          <w:lang w:val="uk-UA"/>
        </w:rPr>
        <w:t xml:space="preserve">разом з науковим керівником </w:t>
      </w:r>
      <w:r w:rsidR="00FF05EE">
        <w:rPr>
          <w:rFonts w:ascii="Times New Roman" w:hAnsi="Times New Roman" w:cs="Times New Roman"/>
          <w:sz w:val="28"/>
          <w:szCs w:val="28"/>
          <w:lang w:val="uk-UA"/>
        </w:rPr>
        <w:t xml:space="preserve">формулює та </w:t>
      </w:r>
      <w:r w:rsidR="007A544B">
        <w:rPr>
          <w:rFonts w:ascii="Times New Roman" w:hAnsi="Times New Roman" w:cs="Times New Roman"/>
          <w:sz w:val="28"/>
          <w:szCs w:val="28"/>
          <w:lang w:val="uk-UA"/>
        </w:rPr>
        <w:t xml:space="preserve">вносить до </w:t>
      </w:r>
      <w:r w:rsidRPr="00D054DD">
        <w:rPr>
          <w:rFonts w:ascii="Times New Roman" w:hAnsi="Times New Roman" w:cs="Times New Roman"/>
          <w:sz w:val="28"/>
          <w:szCs w:val="28"/>
          <w:lang w:val="uk-UA"/>
        </w:rPr>
        <w:t xml:space="preserve">щоденника </w:t>
      </w:r>
      <w:r w:rsidR="00DE7166">
        <w:rPr>
          <w:rFonts w:ascii="Times New Roman" w:hAnsi="Times New Roman" w:cs="Times New Roman"/>
          <w:sz w:val="28"/>
          <w:szCs w:val="28"/>
          <w:lang w:val="uk-UA"/>
        </w:rPr>
        <w:t xml:space="preserve">і робочої програми </w:t>
      </w:r>
      <w:r w:rsidRPr="00D054DD">
        <w:rPr>
          <w:rFonts w:ascii="Times New Roman" w:hAnsi="Times New Roman" w:cs="Times New Roman"/>
          <w:sz w:val="28"/>
          <w:szCs w:val="28"/>
          <w:lang w:val="uk-UA"/>
        </w:rPr>
        <w:t xml:space="preserve"> Тему т</w:t>
      </w:r>
      <w:r w:rsidR="00FF05EE">
        <w:rPr>
          <w:rFonts w:ascii="Times New Roman" w:hAnsi="Times New Roman" w:cs="Times New Roman"/>
          <w:sz w:val="28"/>
          <w:szCs w:val="28"/>
          <w:lang w:val="uk-UA"/>
        </w:rPr>
        <w:t>а Індивідуальне завдання.</w:t>
      </w:r>
      <w:r w:rsidRPr="00D054DD">
        <w:rPr>
          <w:rFonts w:ascii="Times New Roman" w:hAnsi="Times New Roman" w:cs="Times New Roman"/>
          <w:sz w:val="28"/>
          <w:szCs w:val="28"/>
          <w:lang w:val="uk-UA"/>
        </w:rPr>
        <w:t xml:space="preserve"> </w:t>
      </w:r>
    </w:p>
    <w:p w:rsidR="00F92F5A"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3. </w:t>
      </w:r>
      <w:r w:rsidR="00373AB6">
        <w:rPr>
          <w:rFonts w:ascii="Times New Roman" w:hAnsi="Times New Roman" w:cs="Times New Roman"/>
          <w:sz w:val="28"/>
          <w:szCs w:val="28"/>
          <w:lang w:val="uk-UA"/>
        </w:rPr>
        <w:t>Здобувач вищої освіти</w:t>
      </w:r>
      <w:r w:rsidRPr="00D054DD">
        <w:rPr>
          <w:rFonts w:ascii="Times New Roman" w:hAnsi="Times New Roman" w:cs="Times New Roman"/>
          <w:sz w:val="28"/>
          <w:szCs w:val="28"/>
          <w:lang w:val="uk-UA"/>
        </w:rPr>
        <w:t xml:space="preserve"> в ході проходження практики виконує індивідуальне завдання, робить записи під час практики кожного тижня, заповнює календарний графік в щоденнику та </w:t>
      </w:r>
      <w:r w:rsidR="00BD70B2">
        <w:rPr>
          <w:rFonts w:ascii="Times New Roman" w:hAnsi="Times New Roman" w:cs="Times New Roman"/>
          <w:sz w:val="28"/>
          <w:szCs w:val="28"/>
          <w:lang w:val="uk-UA"/>
        </w:rPr>
        <w:t xml:space="preserve">надсилає розроблені матеріали </w:t>
      </w:r>
      <w:r w:rsidR="00C02432">
        <w:rPr>
          <w:rFonts w:ascii="Times New Roman" w:hAnsi="Times New Roman" w:cs="Times New Roman"/>
          <w:sz w:val="28"/>
          <w:szCs w:val="28"/>
          <w:lang w:val="uk-UA"/>
        </w:rPr>
        <w:t>відповідальному за</w:t>
      </w:r>
      <w:r w:rsidR="000C47B4">
        <w:rPr>
          <w:rFonts w:ascii="Times New Roman" w:hAnsi="Times New Roman" w:cs="Times New Roman"/>
          <w:sz w:val="28"/>
          <w:szCs w:val="28"/>
          <w:lang w:val="uk-UA"/>
        </w:rPr>
        <w:t xml:space="preserve"> практику</w:t>
      </w:r>
      <w:r w:rsidR="00335A54">
        <w:rPr>
          <w:rFonts w:ascii="Times New Roman" w:hAnsi="Times New Roman" w:cs="Times New Roman"/>
          <w:sz w:val="28"/>
          <w:szCs w:val="28"/>
          <w:lang w:val="uk-UA"/>
        </w:rPr>
        <w:t xml:space="preserve"> від </w:t>
      </w:r>
      <w:r w:rsidR="00BD70B2">
        <w:rPr>
          <w:rFonts w:ascii="Times New Roman" w:hAnsi="Times New Roman" w:cs="Times New Roman"/>
          <w:sz w:val="28"/>
          <w:szCs w:val="28"/>
          <w:lang w:val="uk-UA"/>
        </w:rPr>
        <w:t>кафедр</w:t>
      </w:r>
      <w:r w:rsidR="00335A54">
        <w:rPr>
          <w:rFonts w:ascii="Times New Roman" w:hAnsi="Times New Roman" w:cs="Times New Roman"/>
          <w:sz w:val="28"/>
          <w:szCs w:val="28"/>
          <w:lang w:val="uk-UA"/>
        </w:rPr>
        <w:t>и</w:t>
      </w:r>
      <w:r w:rsidRPr="00D054DD">
        <w:rPr>
          <w:rFonts w:ascii="Times New Roman" w:hAnsi="Times New Roman" w:cs="Times New Roman"/>
          <w:sz w:val="28"/>
          <w:szCs w:val="28"/>
          <w:lang w:val="uk-UA"/>
        </w:rPr>
        <w:t xml:space="preserve">. </w:t>
      </w:r>
    </w:p>
    <w:p w:rsidR="00AC23FC"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4. </w:t>
      </w:r>
      <w:r w:rsidR="00373AB6">
        <w:rPr>
          <w:rFonts w:ascii="Times New Roman" w:hAnsi="Times New Roman" w:cs="Times New Roman"/>
          <w:sz w:val="28"/>
          <w:szCs w:val="28"/>
          <w:lang w:val="uk-UA"/>
        </w:rPr>
        <w:t>Здобувач вищої освіти</w:t>
      </w:r>
      <w:r w:rsidRPr="00D054DD">
        <w:rPr>
          <w:rFonts w:ascii="Times New Roman" w:hAnsi="Times New Roman" w:cs="Times New Roman"/>
          <w:sz w:val="28"/>
          <w:szCs w:val="28"/>
          <w:lang w:val="uk-UA"/>
        </w:rPr>
        <w:t xml:space="preserve"> в останній день практики надсилає остаточну електронну версію щоденника</w:t>
      </w:r>
      <w:r w:rsidR="00DE7166">
        <w:rPr>
          <w:rFonts w:ascii="Times New Roman" w:hAnsi="Times New Roman" w:cs="Times New Roman"/>
          <w:sz w:val="28"/>
          <w:szCs w:val="28"/>
          <w:lang w:val="uk-UA"/>
        </w:rPr>
        <w:t>, робочої програми</w:t>
      </w:r>
      <w:r w:rsidRPr="00D054DD">
        <w:rPr>
          <w:rFonts w:ascii="Times New Roman" w:hAnsi="Times New Roman" w:cs="Times New Roman"/>
          <w:sz w:val="28"/>
          <w:szCs w:val="28"/>
          <w:lang w:val="uk-UA"/>
        </w:rPr>
        <w:t xml:space="preserve"> та зві</w:t>
      </w:r>
      <w:r w:rsidR="00AC23FC">
        <w:rPr>
          <w:rFonts w:ascii="Times New Roman" w:hAnsi="Times New Roman" w:cs="Times New Roman"/>
          <w:sz w:val="28"/>
          <w:szCs w:val="28"/>
          <w:lang w:val="uk-UA"/>
        </w:rPr>
        <w:t xml:space="preserve">т з практики </w:t>
      </w:r>
      <w:r w:rsidR="000C47B4">
        <w:rPr>
          <w:rFonts w:ascii="Times New Roman" w:hAnsi="Times New Roman" w:cs="Times New Roman"/>
          <w:sz w:val="28"/>
          <w:szCs w:val="28"/>
          <w:lang w:val="uk-UA"/>
        </w:rPr>
        <w:t>відповідальному за практику</w:t>
      </w:r>
      <w:r w:rsidR="00115911">
        <w:rPr>
          <w:rFonts w:ascii="Times New Roman" w:hAnsi="Times New Roman" w:cs="Times New Roman"/>
          <w:sz w:val="28"/>
          <w:szCs w:val="28"/>
          <w:lang w:val="uk-UA"/>
        </w:rPr>
        <w:t xml:space="preserve"> від кафедри</w:t>
      </w:r>
      <w:r w:rsidRPr="00D054DD">
        <w:rPr>
          <w:rFonts w:ascii="Times New Roman" w:hAnsi="Times New Roman" w:cs="Times New Roman"/>
          <w:sz w:val="28"/>
          <w:szCs w:val="28"/>
          <w:lang w:val="uk-UA"/>
        </w:rPr>
        <w:t>.</w:t>
      </w:r>
    </w:p>
    <w:p w:rsidR="00AC23FC" w:rsidRPr="00373AB6"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5. </w:t>
      </w:r>
      <w:r w:rsidR="00115911">
        <w:rPr>
          <w:rFonts w:ascii="Times New Roman" w:hAnsi="Times New Roman" w:cs="Times New Roman"/>
          <w:sz w:val="28"/>
          <w:szCs w:val="28"/>
          <w:lang w:val="uk-UA"/>
        </w:rPr>
        <w:t>Відповідальний за практику від кафедри</w:t>
      </w:r>
      <w:r w:rsidR="00115911" w:rsidRPr="00D054DD">
        <w:rPr>
          <w:rFonts w:ascii="Times New Roman" w:hAnsi="Times New Roman" w:cs="Times New Roman"/>
          <w:sz w:val="28"/>
          <w:szCs w:val="28"/>
          <w:lang w:val="uk-UA"/>
        </w:rPr>
        <w:t xml:space="preserve"> </w:t>
      </w:r>
      <w:r w:rsidRPr="00D054DD">
        <w:rPr>
          <w:rFonts w:ascii="Times New Roman" w:hAnsi="Times New Roman" w:cs="Times New Roman"/>
          <w:sz w:val="28"/>
          <w:szCs w:val="28"/>
          <w:lang w:val="uk-UA"/>
        </w:rPr>
        <w:t xml:space="preserve"> приймає звіт з практики і заповнює в щоденнику розділ «Відгук і оцінка роботи студента на практиці»</w:t>
      </w:r>
      <w:r w:rsidR="00DE7166">
        <w:rPr>
          <w:rFonts w:ascii="Times New Roman" w:hAnsi="Times New Roman" w:cs="Times New Roman"/>
          <w:sz w:val="28"/>
          <w:szCs w:val="28"/>
          <w:lang w:val="uk-UA"/>
        </w:rPr>
        <w:t xml:space="preserve">, далі </w:t>
      </w:r>
      <w:r w:rsidR="00373AB6">
        <w:rPr>
          <w:rFonts w:ascii="Times New Roman" w:hAnsi="Times New Roman" w:cs="Times New Roman"/>
          <w:sz w:val="28"/>
          <w:szCs w:val="28"/>
          <w:lang w:val="uk-UA"/>
        </w:rPr>
        <w:t>здобувач вищої освіти</w:t>
      </w:r>
      <w:r w:rsidR="00DE7166">
        <w:rPr>
          <w:rFonts w:ascii="Times New Roman" w:hAnsi="Times New Roman" w:cs="Times New Roman"/>
          <w:sz w:val="28"/>
          <w:szCs w:val="28"/>
          <w:lang w:val="uk-UA"/>
        </w:rPr>
        <w:t xml:space="preserve"> надсилає звіт,</w:t>
      </w:r>
      <w:r w:rsidRPr="00D054DD">
        <w:rPr>
          <w:rFonts w:ascii="Times New Roman" w:hAnsi="Times New Roman" w:cs="Times New Roman"/>
          <w:sz w:val="28"/>
          <w:szCs w:val="28"/>
          <w:lang w:val="uk-UA"/>
        </w:rPr>
        <w:t xml:space="preserve"> щоденник </w:t>
      </w:r>
      <w:r w:rsidR="00DE7166">
        <w:rPr>
          <w:rFonts w:ascii="Times New Roman" w:hAnsi="Times New Roman" w:cs="Times New Roman"/>
          <w:sz w:val="28"/>
          <w:szCs w:val="28"/>
          <w:lang w:val="uk-UA"/>
        </w:rPr>
        <w:t xml:space="preserve">і робочу програму </w:t>
      </w:r>
      <w:r w:rsidRPr="00D054DD">
        <w:rPr>
          <w:rFonts w:ascii="Times New Roman" w:hAnsi="Times New Roman" w:cs="Times New Roman"/>
          <w:sz w:val="28"/>
          <w:szCs w:val="28"/>
          <w:lang w:val="uk-UA"/>
        </w:rPr>
        <w:t xml:space="preserve">на </w:t>
      </w:r>
      <w:r w:rsidR="00FF0747">
        <w:rPr>
          <w:rFonts w:ascii="Times New Roman" w:hAnsi="Times New Roman" w:cs="Times New Roman"/>
          <w:sz w:val="28"/>
          <w:szCs w:val="28"/>
          <w:lang w:val="uk-UA"/>
        </w:rPr>
        <w:t>гул-диск створений кожною окремою групою здобувачів вищої освіти.</w:t>
      </w:r>
      <w:r w:rsidRPr="00D054DD">
        <w:rPr>
          <w:rFonts w:ascii="Times New Roman" w:hAnsi="Times New Roman" w:cs="Times New Roman"/>
          <w:sz w:val="28"/>
          <w:szCs w:val="28"/>
          <w:lang w:val="uk-UA"/>
        </w:rPr>
        <w:t xml:space="preserve"> </w:t>
      </w:r>
    </w:p>
    <w:p w:rsidR="00B57E12" w:rsidRPr="00D054DD"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6. </w:t>
      </w:r>
      <w:r w:rsidR="00115911">
        <w:rPr>
          <w:rFonts w:ascii="Times New Roman" w:hAnsi="Times New Roman" w:cs="Times New Roman"/>
          <w:sz w:val="28"/>
          <w:szCs w:val="28"/>
          <w:lang w:val="uk-UA"/>
        </w:rPr>
        <w:t>Відповідальний за практику від кафедри</w:t>
      </w:r>
      <w:r w:rsidR="00115911" w:rsidRPr="00D054DD">
        <w:rPr>
          <w:rFonts w:ascii="Times New Roman" w:hAnsi="Times New Roman" w:cs="Times New Roman"/>
          <w:sz w:val="28"/>
          <w:szCs w:val="28"/>
          <w:lang w:val="uk-UA"/>
        </w:rPr>
        <w:t xml:space="preserve">  </w:t>
      </w:r>
      <w:r w:rsidRPr="00D054DD">
        <w:rPr>
          <w:rFonts w:ascii="Times New Roman" w:hAnsi="Times New Roman" w:cs="Times New Roman"/>
          <w:sz w:val="28"/>
          <w:szCs w:val="28"/>
          <w:lang w:val="uk-UA"/>
        </w:rPr>
        <w:t>розглядає отримані звіт</w:t>
      </w:r>
      <w:r w:rsidR="00DE7166">
        <w:rPr>
          <w:rFonts w:ascii="Times New Roman" w:hAnsi="Times New Roman" w:cs="Times New Roman"/>
          <w:sz w:val="28"/>
          <w:szCs w:val="28"/>
          <w:lang w:val="uk-UA"/>
        </w:rPr>
        <w:t>, робочу програму</w:t>
      </w:r>
      <w:r w:rsidRPr="00D054DD">
        <w:rPr>
          <w:rFonts w:ascii="Times New Roman" w:hAnsi="Times New Roman" w:cs="Times New Roman"/>
          <w:sz w:val="28"/>
          <w:szCs w:val="28"/>
          <w:lang w:val="uk-UA"/>
        </w:rPr>
        <w:t xml:space="preserve"> та щоденник, організовує захист звіту за допомогою відео-конференції </w:t>
      </w:r>
      <w:proofErr w:type="spellStart"/>
      <w:r w:rsidRPr="00D054DD">
        <w:rPr>
          <w:rFonts w:ascii="Times New Roman" w:hAnsi="Times New Roman" w:cs="Times New Roman"/>
          <w:sz w:val="28"/>
          <w:szCs w:val="28"/>
          <w:lang w:val="uk-UA"/>
        </w:rPr>
        <w:t>Zoom</w:t>
      </w:r>
      <w:proofErr w:type="spellEnd"/>
      <w:r w:rsidRPr="00D054DD">
        <w:rPr>
          <w:rFonts w:ascii="Times New Roman" w:hAnsi="Times New Roman" w:cs="Times New Roman"/>
          <w:sz w:val="28"/>
          <w:szCs w:val="28"/>
          <w:lang w:val="uk-UA"/>
        </w:rPr>
        <w:t xml:space="preserve"> </w:t>
      </w:r>
      <w:r w:rsidR="007D0B5D">
        <w:rPr>
          <w:rFonts w:ascii="Times New Roman" w:hAnsi="Times New Roman" w:cs="Times New Roman"/>
          <w:sz w:val="28"/>
          <w:szCs w:val="28"/>
          <w:lang w:val="uk-UA"/>
        </w:rPr>
        <w:t xml:space="preserve">чи </w:t>
      </w:r>
      <w:r w:rsidR="007D0B5D">
        <w:rPr>
          <w:rFonts w:ascii="Times New Roman" w:hAnsi="Times New Roman" w:cs="Times New Roman"/>
          <w:sz w:val="28"/>
          <w:szCs w:val="28"/>
          <w:lang w:val="en-US"/>
        </w:rPr>
        <w:t>Meet</w:t>
      </w:r>
      <w:r w:rsidR="007D0B5D" w:rsidRPr="007D0B5D">
        <w:rPr>
          <w:rFonts w:ascii="Times New Roman" w:hAnsi="Times New Roman" w:cs="Times New Roman"/>
          <w:sz w:val="28"/>
          <w:szCs w:val="28"/>
          <w:lang w:val="uk-UA"/>
        </w:rPr>
        <w:t xml:space="preserve"> </w:t>
      </w:r>
      <w:r w:rsidRPr="00D054DD">
        <w:rPr>
          <w:rFonts w:ascii="Times New Roman" w:hAnsi="Times New Roman" w:cs="Times New Roman"/>
          <w:sz w:val="28"/>
          <w:szCs w:val="28"/>
          <w:lang w:val="uk-UA"/>
        </w:rPr>
        <w:t>протягом двох днів із дня закінчення практики, дає оцінку виконання завдання на практику і заповнює розділ в щоденнику «Висновок керівника практики від вищого навчального закладу про проходження практики».</w:t>
      </w:r>
    </w:p>
    <w:p w:rsidR="00B57E12" w:rsidRDefault="00B57E12" w:rsidP="00163698">
      <w:pPr>
        <w:spacing w:after="0" w:line="240" w:lineRule="auto"/>
        <w:jc w:val="both"/>
        <w:rPr>
          <w:lang w:val="uk-UA"/>
        </w:rPr>
      </w:pPr>
      <w:r w:rsidRPr="00D054DD">
        <w:rPr>
          <w:rFonts w:ascii="Times New Roman" w:hAnsi="Times New Roman" w:cs="Times New Roman"/>
          <w:sz w:val="28"/>
          <w:szCs w:val="28"/>
          <w:lang w:val="uk-UA"/>
        </w:rPr>
        <w:t xml:space="preserve">8. </w:t>
      </w:r>
      <w:r w:rsidR="000908C1">
        <w:rPr>
          <w:rFonts w:ascii="Times New Roman" w:hAnsi="Times New Roman" w:cs="Times New Roman"/>
          <w:sz w:val="28"/>
          <w:szCs w:val="28"/>
          <w:lang w:val="uk-UA"/>
        </w:rPr>
        <w:t>Відповідальний за практику від кафедри</w:t>
      </w:r>
      <w:r w:rsidR="000908C1" w:rsidRPr="00D054DD">
        <w:rPr>
          <w:rFonts w:ascii="Times New Roman" w:hAnsi="Times New Roman" w:cs="Times New Roman"/>
          <w:sz w:val="28"/>
          <w:szCs w:val="28"/>
          <w:lang w:val="uk-UA"/>
        </w:rPr>
        <w:t xml:space="preserve">  </w:t>
      </w:r>
      <w:r w:rsidRPr="00D054DD">
        <w:rPr>
          <w:rFonts w:ascii="Times New Roman" w:hAnsi="Times New Roman" w:cs="Times New Roman"/>
          <w:sz w:val="28"/>
          <w:szCs w:val="28"/>
          <w:lang w:val="uk-UA"/>
        </w:rPr>
        <w:t>заповнює відомість в форматі *</w:t>
      </w:r>
      <w:proofErr w:type="spellStart"/>
      <w:r w:rsidRPr="00D054DD">
        <w:rPr>
          <w:rFonts w:ascii="Times New Roman" w:hAnsi="Times New Roman" w:cs="Times New Roman"/>
          <w:sz w:val="28"/>
          <w:szCs w:val="28"/>
          <w:lang w:val="uk-UA"/>
        </w:rPr>
        <w:t>.excel</w:t>
      </w:r>
      <w:proofErr w:type="spellEnd"/>
      <w:r w:rsidRPr="00D054DD">
        <w:rPr>
          <w:rFonts w:ascii="Times New Roman" w:hAnsi="Times New Roman" w:cs="Times New Roman"/>
          <w:sz w:val="28"/>
          <w:szCs w:val="28"/>
          <w:lang w:val="uk-UA"/>
        </w:rPr>
        <w:t xml:space="preserve"> та в системі e-</w:t>
      </w:r>
      <w:proofErr w:type="spellStart"/>
      <w:r w:rsidRPr="00D054DD">
        <w:rPr>
          <w:rFonts w:ascii="Times New Roman" w:hAnsi="Times New Roman" w:cs="Times New Roman"/>
          <w:sz w:val="28"/>
          <w:szCs w:val="28"/>
          <w:lang w:val="uk-UA"/>
        </w:rPr>
        <w:t>campus</w:t>
      </w:r>
      <w:proofErr w:type="spellEnd"/>
      <w:r w:rsidRPr="00D054DD">
        <w:rPr>
          <w:rFonts w:ascii="Times New Roman" w:hAnsi="Times New Roman" w:cs="Times New Roman"/>
          <w:sz w:val="28"/>
          <w:szCs w:val="28"/>
          <w:lang w:val="uk-UA"/>
        </w:rPr>
        <w:t xml:space="preserve">. Завантажує </w:t>
      </w:r>
      <w:r w:rsidR="00767612">
        <w:rPr>
          <w:rFonts w:ascii="Times New Roman" w:hAnsi="Times New Roman" w:cs="Times New Roman"/>
          <w:sz w:val="28"/>
          <w:szCs w:val="28"/>
          <w:lang w:val="uk-UA"/>
        </w:rPr>
        <w:t>анотацію з практики</w:t>
      </w:r>
      <w:r w:rsidRPr="00D054DD">
        <w:rPr>
          <w:rFonts w:ascii="Times New Roman" w:hAnsi="Times New Roman" w:cs="Times New Roman"/>
          <w:sz w:val="28"/>
          <w:szCs w:val="28"/>
          <w:lang w:val="uk-UA"/>
        </w:rPr>
        <w:t xml:space="preserve">  на сторінку </w:t>
      </w:r>
      <w:r w:rsidR="00767612">
        <w:rPr>
          <w:rFonts w:ascii="Times New Roman" w:hAnsi="Times New Roman" w:cs="Times New Roman"/>
          <w:sz w:val="28"/>
          <w:szCs w:val="28"/>
          <w:lang w:val="uk-UA"/>
        </w:rPr>
        <w:t xml:space="preserve">кафедрального </w:t>
      </w:r>
      <w:r w:rsidRPr="00BA2EE7">
        <w:rPr>
          <w:rFonts w:ascii="Times New Roman" w:hAnsi="Times New Roman" w:cs="Times New Roman"/>
          <w:sz w:val="28"/>
          <w:szCs w:val="28"/>
          <w:lang w:val="uk-UA"/>
        </w:rPr>
        <w:t>сайту</w:t>
      </w:r>
      <w:r w:rsidR="00254E6E">
        <w:rPr>
          <w:rFonts w:ascii="Times New Roman" w:hAnsi="Times New Roman" w:cs="Times New Roman"/>
          <w:sz w:val="28"/>
          <w:szCs w:val="28"/>
          <w:lang w:val="uk-UA"/>
        </w:rPr>
        <w:t xml:space="preserve"> </w:t>
      </w:r>
      <w:r w:rsidR="00254E6E">
        <w:rPr>
          <w:lang w:val="uk-UA"/>
        </w:rPr>
        <w:t xml:space="preserve"> </w:t>
      </w:r>
      <w:hyperlink r:id="rId5" w:history="1">
        <w:r w:rsidR="00254E6E" w:rsidRPr="00254E6E">
          <w:rPr>
            <w:rStyle w:val="a5"/>
            <w:rFonts w:ascii="Times New Roman" w:hAnsi="Times New Roman" w:cs="Times New Roman"/>
            <w:sz w:val="28"/>
            <w:szCs w:val="28"/>
            <w:lang w:val="uk-UA"/>
          </w:rPr>
          <w:t>http://is.ipt.kpi.ua/is/praktika/</w:t>
        </w:r>
      </w:hyperlink>
    </w:p>
    <w:p w:rsidR="00254E6E" w:rsidRPr="00254E6E" w:rsidRDefault="00254E6E" w:rsidP="00163698">
      <w:pPr>
        <w:spacing w:after="0" w:line="240" w:lineRule="auto"/>
        <w:jc w:val="both"/>
        <w:rPr>
          <w:rFonts w:ascii="Times New Roman" w:hAnsi="Times New Roman" w:cs="Times New Roman"/>
          <w:sz w:val="28"/>
          <w:szCs w:val="28"/>
          <w:lang w:val="uk-UA"/>
        </w:rPr>
      </w:pPr>
    </w:p>
    <w:p w:rsidR="00DD4DCB" w:rsidRDefault="00D62AA9" w:rsidP="001636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7E12" w:rsidRPr="00D054DD">
        <w:rPr>
          <w:rFonts w:ascii="Times New Roman" w:hAnsi="Times New Roman" w:cs="Times New Roman"/>
          <w:sz w:val="28"/>
          <w:szCs w:val="28"/>
          <w:lang w:val="uk-UA"/>
        </w:rPr>
        <w:t xml:space="preserve">Примітки: </w:t>
      </w:r>
    </w:p>
    <w:p w:rsidR="00DD4DCB"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1. Файл щоденника практики</w:t>
      </w:r>
      <w:r w:rsidR="00DE7166">
        <w:rPr>
          <w:rFonts w:ascii="Times New Roman" w:hAnsi="Times New Roman" w:cs="Times New Roman"/>
          <w:sz w:val="28"/>
          <w:szCs w:val="28"/>
          <w:lang w:val="uk-UA"/>
        </w:rPr>
        <w:t xml:space="preserve"> і робочої програми</w:t>
      </w:r>
      <w:r w:rsidRPr="00D054DD">
        <w:rPr>
          <w:rFonts w:ascii="Times New Roman" w:hAnsi="Times New Roman" w:cs="Times New Roman"/>
          <w:sz w:val="28"/>
          <w:szCs w:val="28"/>
          <w:lang w:val="uk-UA"/>
        </w:rPr>
        <w:t xml:space="preserve"> завантажити можна за посиланням </w:t>
      </w:r>
      <w:r w:rsidR="006E5BB8">
        <w:rPr>
          <w:lang w:val="uk-UA"/>
        </w:rPr>
        <w:t xml:space="preserve"> </w:t>
      </w:r>
      <w:hyperlink r:id="rId6" w:history="1">
        <w:r w:rsidR="006E5BB8" w:rsidRPr="00254E6E">
          <w:rPr>
            <w:rStyle w:val="a5"/>
            <w:rFonts w:ascii="Times New Roman" w:hAnsi="Times New Roman" w:cs="Times New Roman"/>
            <w:sz w:val="28"/>
            <w:szCs w:val="28"/>
            <w:lang w:val="uk-UA"/>
          </w:rPr>
          <w:t>http://is.ipt.kpi.ua/is/praktika/</w:t>
        </w:r>
      </w:hyperlink>
    </w:p>
    <w:p w:rsidR="00DD4DCB"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2. Ім’я </w:t>
      </w:r>
      <w:proofErr w:type="spellStart"/>
      <w:r w:rsidRPr="00D054DD">
        <w:rPr>
          <w:rFonts w:ascii="Times New Roman" w:hAnsi="Times New Roman" w:cs="Times New Roman"/>
          <w:sz w:val="28"/>
          <w:szCs w:val="28"/>
          <w:lang w:val="uk-UA"/>
        </w:rPr>
        <w:t>файла</w:t>
      </w:r>
      <w:proofErr w:type="spellEnd"/>
      <w:r w:rsidRPr="00D054DD">
        <w:rPr>
          <w:rFonts w:ascii="Times New Roman" w:hAnsi="Times New Roman" w:cs="Times New Roman"/>
          <w:sz w:val="28"/>
          <w:szCs w:val="28"/>
          <w:lang w:val="uk-UA"/>
        </w:rPr>
        <w:t xml:space="preserve"> щоденника бажано сформувати по шаблону:</w:t>
      </w:r>
      <w:r w:rsidR="00DD4DCB">
        <w:rPr>
          <w:rFonts w:ascii="Times New Roman" w:hAnsi="Times New Roman" w:cs="Times New Roman"/>
          <w:sz w:val="28"/>
          <w:szCs w:val="28"/>
          <w:lang w:val="uk-UA"/>
        </w:rPr>
        <w:t xml:space="preserve"> ФБ</w:t>
      </w:r>
      <w:r w:rsidRPr="00D054DD">
        <w:rPr>
          <w:rFonts w:ascii="Times New Roman" w:hAnsi="Times New Roman" w:cs="Times New Roman"/>
          <w:sz w:val="28"/>
          <w:szCs w:val="28"/>
          <w:lang w:val="uk-UA"/>
        </w:rPr>
        <w:t>6</w:t>
      </w:r>
      <w:r w:rsidR="00DD4DCB">
        <w:rPr>
          <w:rFonts w:ascii="Times New Roman" w:hAnsi="Times New Roman" w:cs="Times New Roman"/>
          <w:sz w:val="28"/>
          <w:szCs w:val="28"/>
          <w:lang w:val="uk-UA"/>
        </w:rPr>
        <w:t>1</w:t>
      </w:r>
      <w:r w:rsidRPr="00D054DD">
        <w:rPr>
          <w:rFonts w:ascii="Times New Roman" w:hAnsi="Times New Roman" w:cs="Times New Roman"/>
          <w:sz w:val="28"/>
          <w:szCs w:val="28"/>
          <w:lang w:val="uk-UA"/>
        </w:rPr>
        <w:t>_</w:t>
      </w:r>
      <w:r w:rsidR="00DD4DCB">
        <w:rPr>
          <w:rFonts w:ascii="Times New Roman" w:hAnsi="Times New Roman" w:cs="Times New Roman"/>
          <w:sz w:val="28"/>
          <w:szCs w:val="28"/>
          <w:lang w:val="uk-UA"/>
        </w:rPr>
        <w:t>Іванов</w:t>
      </w:r>
      <w:r w:rsidRPr="00D054DD">
        <w:rPr>
          <w:rFonts w:ascii="Times New Roman" w:hAnsi="Times New Roman" w:cs="Times New Roman"/>
          <w:sz w:val="28"/>
          <w:szCs w:val="28"/>
          <w:lang w:val="uk-UA"/>
        </w:rPr>
        <w:t xml:space="preserve">_щоденник.doc </w:t>
      </w:r>
    </w:p>
    <w:p w:rsidR="00DD4DCB"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3. Ім’я </w:t>
      </w:r>
      <w:proofErr w:type="spellStart"/>
      <w:r w:rsidRPr="00D054DD">
        <w:rPr>
          <w:rFonts w:ascii="Times New Roman" w:hAnsi="Times New Roman" w:cs="Times New Roman"/>
          <w:sz w:val="28"/>
          <w:szCs w:val="28"/>
          <w:lang w:val="uk-UA"/>
        </w:rPr>
        <w:t>файла</w:t>
      </w:r>
      <w:proofErr w:type="spellEnd"/>
      <w:r w:rsidRPr="00D054DD">
        <w:rPr>
          <w:rFonts w:ascii="Times New Roman" w:hAnsi="Times New Roman" w:cs="Times New Roman"/>
          <w:sz w:val="28"/>
          <w:szCs w:val="28"/>
          <w:lang w:val="uk-UA"/>
        </w:rPr>
        <w:t xml:space="preserve"> звіту бажано сформувати по шаблону:</w:t>
      </w:r>
      <w:r w:rsidR="00DD4DCB">
        <w:rPr>
          <w:rFonts w:ascii="Times New Roman" w:hAnsi="Times New Roman" w:cs="Times New Roman"/>
          <w:sz w:val="28"/>
          <w:szCs w:val="28"/>
          <w:lang w:val="uk-UA"/>
        </w:rPr>
        <w:t xml:space="preserve"> </w:t>
      </w:r>
      <w:r w:rsidRPr="00D054DD">
        <w:rPr>
          <w:rFonts w:ascii="Times New Roman" w:hAnsi="Times New Roman" w:cs="Times New Roman"/>
          <w:sz w:val="28"/>
          <w:szCs w:val="28"/>
          <w:lang w:val="uk-UA"/>
        </w:rPr>
        <w:t>Ф</w:t>
      </w:r>
      <w:r w:rsidR="00DD4DCB">
        <w:rPr>
          <w:rFonts w:ascii="Times New Roman" w:hAnsi="Times New Roman" w:cs="Times New Roman"/>
          <w:sz w:val="28"/>
          <w:szCs w:val="28"/>
          <w:lang w:val="uk-UA"/>
        </w:rPr>
        <w:t>Б61</w:t>
      </w:r>
      <w:r w:rsidRPr="00D054DD">
        <w:rPr>
          <w:rFonts w:ascii="Times New Roman" w:hAnsi="Times New Roman" w:cs="Times New Roman"/>
          <w:sz w:val="28"/>
          <w:szCs w:val="28"/>
          <w:lang w:val="uk-UA"/>
        </w:rPr>
        <w:t>_</w:t>
      </w:r>
      <w:r w:rsidR="00DD4DCB">
        <w:rPr>
          <w:rFonts w:ascii="Times New Roman" w:hAnsi="Times New Roman" w:cs="Times New Roman"/>
          <w:sz w:val="28"/>
          <w:szCs w:val="28"/>
          <w:lang w:val="uk-UA"/>
        </w:rPr>
        <w:t>Іванов</w:t>
      </w:r>
      <w:r w:rsidRPr="00D054DD">
        <w:rPr>
          <w:rFonts w:ascii="Times New Roman" w:hAnsi="Times New Roman" w:cs="Times New Roman"/>
          <w:sz w:val="28"/>
          <w:szCs w:val="28"/>
          <w:lang w:val="uk-UA"/>
        </w:rPr>
        <w:t xml:space="preserve">_звіт.doc </w:t>
      </w:r>
    </w:p>
    <w:p w:rsidR="00B57E12" w:rsidRPr="00D054DD"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4. Вимоги до оформлення звіту </w:t>
      </w:r>
      <w:r w:rsidR="000C47B4">
        <w:rPr>
          <w:rFonts w:ascii="Times New Roman" w:hAnsi="Times New Roman" w:cs="Times New Roman"/>
          <w:sz w:val="28"/>
          <w:szCs w:val="28"/>
          <w:lang w:val="uk-UA"/>
        </w:rPr>
        <w:t>представлені в даних методичних вказівках.</w:t>
      </w:r>
      <w:r w:rsidRPr="00D054DD">
        <w:rPr>
          <w:rFonts w:ascii="Times New Roman" w:hAnsi="Times New Roman" w:cs="Times New Roman"/>
          <w:sz w:val="28"/>
          <w:szCs w:val="28"/>
          <w:lang w:val="uk-UA"/>
        </w:rPr>
        <w:t xml:space="preserve"> </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B57E12" w:rsidRPr="00D054DD"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За підсумками дистанційного проходження практики, </w:t>
      </w:r>
      <w:r w:rsidR="00373AB6">
        <w:rPr>
          <w:rFonts w:ascii="Times New Roman" w:hAnsi="Times New Roman" w:cs="Times New Roman"/>
          <w:sz w:val="28"/>
          <w:szCs w:val="28"/>
          <w:lang w:val="uk-UA"/>
        </w:rPr>
        <w:t>здобувачі вищої освіти</w:t>
      </w:r>
      <w:r w:rsidRPr="00D054DD">
        <w:rPr>
          <w:rFonts w:ascii="Times New Roman" w:hAnsi="Times New Roman" w:cs="Times New Roman"/>
          <w:sz w:val="28"/>
          <w:szCs w:val="28"/>
          <w:lang w:val="uk-UA"/>
        </w:rPr>
        <w:t xml:space="preserve"> повинні виконати всі завдання, оформити та дистанційно здати звіт з проходження </w:t>
      </w:r>
      <w:r w:rsidR="00544CC5">
        <w:rPr>
          <w:rFonts w:ascii="Times New Roman" w:hAnsi="Times New Roman" w:cs="Times New Roman"/>
          <w:sz w:val="28"/>
          <w:szCs w:val="28"/>
          <w:lang w:val="uk-UA"/>
        </w:rPr>
        <w:t>п</w:t>
      </w:r>
      <w:r w:rsidRPr="00D054DD">
        <w:rPr>
          <w:rFonts w:ascii="Times New Roman" w:hAnsi="Times New Roman" w:cs="Times New Roman"/>
          <w:sz w:val="28"/>
          <w:szCs w:val="28"/>
          <w:lang w:val="uk-UA"/>
        </w:rPr>
        <w:t xml:space="preserve">рактики. Звіт з практики є результативною формою практики. </w:t>
      </w:r>
      <w:r w:rsidRPr="00D054DD">
        <w:rPr>
          <w:rFonts w:ascii="Times New Roman" w:hAnsi="Times New Roman" w:cs="Times New Roman"/>
          <w:sz w:val="28"/>
          <w:szCs w:val="28"/>
          <w:lang w:val="uk-UA"/>
        </w:rPr>
        <w:lastRenderedPageBreak/>
        <w:t xml:space="preserve">Отже, дистанційне проходження практики покликане охопити весь спектр питань набуття навичок організаційної, виконавчої, аналітичної та дослідницької роботи в сучасних умовах. Основними результатами дистанційного проходження практики стануть набуття </w:t>
      </w:r>
      <w:r w:rsidR="00373AB6">
        <w:rPr>
          <w:rFonts w:ascii="Times New Roman" w:hAnsi="Times New Roman" w:cs="Times New Roman"/>
          <w:sz w:val="28"/>
          <w:szCs w:val="28"/>
          <w:lang w:val="uk-UA"/>
        </w:rPr>
        <w:t>здобувачами вищої освіти</w:t>
      </w:r>
      <w:r w:rsidRPr="00D054DD">
        <w:rPr>
          <w:rFonts w:ascii="Times New Roman" w:hAnsi="Times New Roman" w:cs="Times New Roman"/>
          <w:sz w:val="28"/>
          <w:szCs w:val="28"/>
          <w:lang w:val="uk-UA"/>
        </w:rPr>
        <w:t xml:space="preserve"> професійних умінь і навичок для прийняття самостійних рішень під час вир</w:t>
      </w:r>
      <w:r w:rsidR="00A435D5">
        <w:rPr>
          <w:rFonts w:ascii="Times New Roman" w:hAnsi="Times New Roman" w:cs="Times New Roman"/>
          <w:sz w:val="28"/>
          <w:szCs w:val="28"/>
          <w:lang w:val="uk-UA"/>
        </w:rPr>
        <w:t>і</w:t>
      </w:r>
      <w:r w:rsidRPr="00D054DD">
        <w:rPr>
          <w:rFonts w:ascii="Times New Roman" w:hAnsi="Times New Roman" w:cs="Times New Roman"/>
          <w:sz w:val="28"/>
          <w:szCs w:val="28"/>
          <w:lang w:val="uk-UA"/>
        </w:rPr>
        <w:t>шення конкретних ситуацій та завдань,</w:t>
      </w:r>
      <w:r w:rsidR="00373AB6">
        <w:rPr>
          <w:rFonts w:ascii="Times New Roman" w:hAnsi="Times New Roman" w:cs="Times New Roman"/>
          <w:sz w:val="28"/>
          <w:szCs w:val="28"/>
          <w:lang w:val="uk-UA"/>
        </w:rPr>
        <w:t xml:space="preserve"> </w:t>
      </w:r>
      <w:r w:rsidRPr="00D054DD">
        <w:rPr>
          <w:rFonts w:ascii="Times New Roman" w:hAnsi="Times New Roman" w:cs="Times New Roman"/>
          <w:sz w:val="28"/>
          <w:szCs w:val="28"/>
          <w:lang w:val="uk-UA"/>
        </w:rPr>
        <w:t xml:space="preserve">отриманих від керівника. </w:t>
      </w:r>
    </w:p>
    <w:p w:rsidR="00B57E12"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0B3C71" w:rsidRDefault="000B3C71" w:rsidP="00163698">
      <w:pPr>
        <w:spacing w:after="0" w:line="240" w:lineRule="auto"/>
        <w:rPr>
          <w:rFonts w:ascii="Times New Roman" w:hAnsi="Times New Roman" w:cs="Times New Roman"/>
          <w:sz w:val="28"/>
          <w:szCs w:val="28"/>
          <w:lang w:val="uk-UA"/>
        </w:rPr>
      </w:pPr>
    </w:p>
    <w:p w:rsidR="000B3C71" w:rsidRDefault="000B3C71" w:rsidP="00163698">
      <w:pPr>
        <w:spacing w:after="0" w:line="240" w:lineRule="auto"/>
        <w:rPr>
          <w:rFonts w:ascii="Times New Roman" w:hAnsi="Times New Roman" w:cs="Times New Roman"/>
          <w:sz w:val="28"/>
          <w:szCs w:val="28"/>
          <w:lang w:val="uk-UA"/>
        </w:rPr>
      </w:pPr>
    </w:p>
    <w:p w:rsidR="000B3C71" w:rsidRDefault="000B3C71" w:rsidP="00163698">
      <w:pPr>
        <w:spacing w:after="0" w:line="240" w:lineRule="auto"/>
        <w:rPr>
          <w:rFonts w:ascii="Times New Roman" w:hAnsi="Times New Roman" w:cs="Times New Roman"/>
          <w:sz w:val="28"/>
          <w:szCs w:val="28"/>
          <w:lang w:val="uk-UA"/>
        </w:rPr>
      </w:pPr>
    </w:p>
    <w:p w:rsidR="000B3C71" w:rsidRDefault="000B3C71" w:rsidP="00163698">
      <w:pPr>
        <w:spacing w:after="0" w:line="240" w:lineRule="auto"/>
        <w:rPr>
          <w:rFonts w:ascii="Times New Roman" w:hAnsi="Times New Roman" w:cs="Times New Roman"/>
          <w:sz w:val="28"/>
          <w:szCs w:val="28"/>
          <w:lang w:val="uk-UA"/>
        </w:rPr>
      </w:pPr>
    </w:p>
    <w:p w:rsidR="000B3C71" w:rsidRDefault="000B3C71" w:rsidP="00163698">
      <w:pPr>
        <w:spacing w:after="0" w:line="240" w:lineRule="auto"/>
        <w:rPr>
          <w:rFonts w:ascii="Times New Roman" w:hAnsi="Times New Roman" w:cs="Times New Roman"/>
          <w:sz w:val="28"/>
          <w:szCs w:val="28"/>
          <w:lang w:val="uk-UA"/>
        </w:rPr>
      </w:pPr>
    </w:p>
    <w:p w:rsidR="000B3C71" w:rsidRDefault="000B3C71" w:rsidP="00163698">
      <w:pPr>
        <w:spacing w:after="0" w:line="240" w:lineRule="auto"/>
        <w:rPr>
          <w:rFonts w:ascii="Times New Roman" w:hAnsi="Times New Roman" w:cs="Times New Roman"/>
          <w:sz w:val="28"/>
          <w:szCs w:val="28"/>
          <w:lang w:val="uk-UA"/>
        </w:rPr>
      </w:pPr>
    </w:p>
    <w:p w:rsidR="000B3C71" w:rsidRDefault="000B3C71" w:rsidP="00163698">
      <w:pPr>
        <w:spacing w:after="0" w:line="240" w:lineRule="auto"/>
        <w:rPr>
          <w:rFonts w:ascii="Times New Roman" w:hAnsi="Times New Roman" w:cs="Times New Roman"/>
          <w:sz w:val="28"/>
          <w:szCs w:val="28"/>
          <w:lang w:val="uk-UA"/>
        </w:rPr>
      </w:pPr>
    </w:p>
    <w:p w:rsidR="000B3C71" w:rsidRDefault="000B3C71"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163698" w:rsidRDefault="00163698" w:rsidP="00163698">
      <w:pPr>
        <w:spacing w:after="0" w:line="240" w:lineRule="auto"/>
        <w:rPr>
          <w:rFonts w:ascii="Times New Roman" w:hAnsi="Times New Roman" w:cs="Times New Roman"/>
          <w:sz w:val="28"/>
          <w:szCs w:val="28"/>
          <w:lang w:val="uk-UA"/>
        </w:rPr>
      </w:pPr>
    </w:p>
    <w:p w:rsidR="000B3C71" w:rsidRDefault="000B3C71" w:rsidP="00163698">
      <w:pPr>
        <w:spacing w:after="0" w:line="240" w:lineRule="auto"/>
        <w:rPr>
          <w:rFonts w:ascii="Times New Roman" w:hAnsi="Times New Roman" w:cs="Times New Roman"/>
          <w:sz w:val="28"/>
          <w:szCs w:val="28"/>
          <w:lang w:val="uk-UA"/>
        </w:rPr>
      </w:pPr>
    </w:p>
    <w:p w:rsidR="00D91B6B" w:rsidRDefault="00D91B6B" w:rsidP="00163698">
      <w:pPr>
        <w:spacing w:after="0" w:line="240" w:lineRule="auto"/>
        <w:rPr>
          <w:rFonts w:ascii="Times New Roman" w:hAnsi="Times New Roman" w:cs="Times New Roman"/>
          <w:sz w:val="28"/>
          <w:szCs w:val="28"/>
          <w:lang w:val="uk-UA"/>
        </w:rPr>
      </w:pPr>
    </w:p>
    <w:p w:rsidR="0006359E" w:rsidRDefault="0006359E" w:rsidP="00163698">
      <w:pPr>
        <w:spacing w:after="0" w:line="240" w:lineRule="auto"/>
        <w:rPr>
          <w:rFonts w:ascii="Times New Roman" w:hAnsi="Times New Roman" w:cs="Times New Roman"/>
          <w:sz w:val="28"/>
          <w:szCs w:val="28"/>
          <w:lang w:val="uk-UA"/>
        </w:rPr>
      </w:pPr>
    </w:p>
    <w:p w:rsidR="000C47B4" w:rsidRDefault="000C47B4" w:rsidP="00163698">
      <w:pPr>
        <w:spacing w:after="0" w:line="240" w:lineRule="auto"/>
        <w:rPr>
          <w:rFonts w:ascii="Times New Roman" w:hAnsi="Times New Roman" w:cs="Times New Roman"/>
          <w:sz w:val="28"/>
          <w:szCs w:val="28"/>
          <w:lang w:val="uk-UA"/>
        </w:rPr>
      </w:pPr>
    </w:p>
    <w:p w:rsidR="000B3C71" w:rsidRDefault="000B3C71" w:rsidP="00163698">
      <w:pPr>
        <w:spacing w:after="0" w:line="240" w:lineRule="auto"/>
        <w:rPr>
          <w:rFonts w:ascii="Times New Roman" w:hAnsi="Times New Roman" w:cs="Times New Roman"/>
          <w:sz w:val="28"/>
          <w:szCs w:val="28"/>
          <w:lang w:val="uk-UA"/>
        </w:rPr>
      </w:pPr>
    </w:p>
    <w:p w:rsidR="00B57E12" w:rsidRPr="000B3C71" w:rsidRDefault="00373AB6" w:rsidP="0016369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4</w:t>
      </w:r>
      <w:r w:rsidR="000B3C71" w:rsidRPr="000B3C71">
        <w:rPr>
          <w:rFonts w:ascii="Times New Roman" w:hAnsi="Times New Roman" w:cs="Times New Roman"/>
          <w:b/>
          <w:sz w:val="28"/>
          <w:szCs w:val="28"/>
          <w:lang w:val="uk-UA"/>
        </w:rPr>
        <w:t xml:space="preserve"> РЕЙТИНГОВА СИСТЕМА ОЦІНЮВАННЯ ПРАКТИКИ</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FB354A" w:rsidRDefault="00B57E12" w:rsidP="00163698">
      <w:pPr>
        <w:spacing w:after="0" w:line="240" w:lineRule="auto"/>
        <w:ind w:firstLine="709"/>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За результатами практики проводиться залік, який відбувається он-лайн за допомогою </w:t>
      </w:r>
      <w:proofErr w:type="spellStart"/>
      <w:r w:rsidRPr="00D054DD">
        <w:rPr>
          <w:rFonts w:ascii="Times New Roman" w:hAnsi="Times New Roman" w:cs="Times New Roman"/>
          <w:sz w:val="28"/>
          <w:szCs w:val="28"/>
          <w:lang w:val="uk-UA"/>
        </w:rPr>
        <w:t>Zoom</w:t>
      </w:r>
      <w:proofErr w:type="spellEnd"/>
      <w:r w:rsidRPr="00D054DD">
        <w:rPr>
          <w:rFonts w:ascii="Times New Roman" w:hAnsi="Times New Roman" w:cs="Times New Roman"/>
          <w:sz w:val="28"/>
          <w:szCs w:val="28"/>
          <w:lang w:val="uk-UA"/>
        </w:rPr>
        <w:t xml:space="preserve"> </w:t>
      </w:r>
      <w:r w:rsidR="00D91B6B">
        <w:rPr>
          <w:rFonts w:ascii="Times New Roman" w:hAnsi="Times New Roman" w:cs="Times New Roman"/>
          <w:sz w:val="28"/>
          <w:szCs w:val="28"/>
          <w:lang w:val="uk-UA"/>
        </w:rPr>
        <w:t xml:space="preserve">чи </w:t>
      </w:r>
      <w:r w:rsidR="00D91B6B">
        <w:rPr>
          <w:rFonts w:ascii="Times New Roman" w:hAnsi="Times New Roman" w:cs="Times New Roman"/>
          <w:sz w:val="28"/>
          <w:szCs w:val="28"/>
          <w:lang w:val="en-US"/>
        </w:rPr>
        <w:t>Meet</w:t>
      </w:r>
      <w:r w:rsidR="00D91B6B" w:rsidRPr="00D91B6B">
        <w:rPr>
          <w:rFonts w:ascii="Times New Roman" w:hAnsi="Times New Roman" w:cs="Times New Roman"/>
          <w:sz w:val="28"/>
          <w:szCs w:val="28"/>
        </w:rPr>
        <w:t xml:space="preserve"> </w:t>
      </w:r>
      <w:r w:rsidRPr="00D054DD">
        <w:rPr>
          <w:rFonts w:ascii="Times New Roman" w:hAnsi="Times New Roman" w:cs="Times New Roman"/>
          <w:sz w:val="28"/>
          <w:szCs w:val="28"/>
          <w:lang w:val="uk-UA"/>
        </w:rPr>
        <w:t>відкрито перед членами комісії. Атестація за підсумками практики проводиться на підставі письмового звіту</w:t>
      </w:r>
      <w:r w:rsidR="00FB354A">
        <w:rPr>
          <w:rFonts w:ascii="Times New Roman" w:hAnsi="Times New Roman" w:cs="Times New Roman"/>
          <w:sz w:val="28"/>
          <w:szCs w:val="28"/>
          <w:lang w:val="uk-UA"/>
        </w:rPr>
        <w:t>, робочої програми</w:t>
      </w:r>
      <w:r w:rsidRPr="00D054DD">
        <w:rPr>
          <w:rFonts w:ascii="Times New Roman" w:hAnsi="Times New Roman" w:cs="Times New Roman"/>
          <w:sz w:val="28"/>
          <w:szCs w:val="28"/>
          <w:lang w:val="uk-UA"/>
        </w:rPr>
        <w:t xml:space="preserve"> та щоденника з практики, оформлених відповідно до встановлених вимог, та відгуку керівника практики</w:t>
      </w:r>
      <w:r w:rsidR="00D91B6B">
        <w:rPr>
          <w:rFonts w:ascii="Times New Roman" w:hAnsi="Times New Roman" w:cs="Times New Roman"/>
          <w:sz w:val="28"/>
          <w:szCs w:val="28"/>
          <w:lang w:val="uk-UA"/>
        </w:rPr>
        <w:t xml:space="preserve"> у щоденнику практики</w:t>
      </w:r>
      <w:r w:rsidRPr="00D054DD">
        <w:rPr>
          <w:rFonts w:ascii="Times New Roman" w:hAnsi="Times New Roman" w:cs="Times New Roman"/>
          <w:sz w:val="28"/>
          <w:szCs w:val="28"/>
          <w:lang w:val="uk-UA"/>
        </w:rPr>
        <w:t xml:space="preserve">. Рейтингова оцінка  студента за «практику» складається з балів, які він отримує за: </w:t>
      </w:r>
    </w:p>
    <w:p w:rsidR="00FB354A" w:rsidRDefault="00B57E12" w:rsidP="00163698">
      <w:pPr>
        <w:spacing w:after="0" w:line="240" w:lineRule="auto"/>
        <w:ind w:firstLine="709"/>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1. </w:t>
      </w:r>
      <w:r w:rsidR="00725626">
        <w:rPr>
          <w:rFonts w:ascii="Times New Roman" w:hAnsi="Times New Roman" w:cs="Times New Roman"/>
          <w:sz w:val="28"/>
          <w:szCs w:val="28"/>
          <w:lang w:val="uk-UA"/>
        </w:rPr>
        <w:t>виконання індивідуального завдання</w:t>
      </w:r>
      <w:r w:rsidRPr="00D054DD">
        <w:rPr>
          <w:rFonts w:ascii="Times New Roman" w:hAnsi="Times New Roman" w:cs="Times New Roman"/>
          <w:sz w:val="28"/>
          <w:szCs w:val="28"/>
          <w:lang w:val="uk-UA"/>
        </w:rPr>
        <w:t xml:space="preserve">; </w:t>
      </w:r>
    </w:p>
    <w:p w:rsidR="00FB354A" w:rsidRDefault="00B57E12" w:rsidP="00163698">
      <w:pPr>
        <w:spacing w:after="0" w:line="240" w:lineRule="auto"/>
        <w:ind w:firstLine="709"/>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2. </w:t>
      </w:r>
      <w:r w:rsidR="00725626">
        <w:rPr>
          <w:rFonts w:ascii="Times New Roman" w:hAnsi="Times New Roman" w:cs="Times New Roman"/>
          <w:sz w:val="28"/>
          <w:szCs w:val="28"/>
          <w:lang w:val="uk-UA"/>
        </w:rPr>
        <w:t>підготовка та оформлення звіту</w:t>
      </w:r>
      <w:r w:rsidRPr="00D054DD">
        <w:rPr>
          <w:rFonts w:ascii="Times New Roman" w:hAnsi="Times New Roman" w:cs="Times New Roman"/>
          <w:sz w:val="28"/>
          <w:szCs w:val="28"/>
          <w:lang w:val="uk-UA"/>
        </w:rPr>
        <w:t>;</w:t>
      </w:r>
    </w:p>
    <w:p w:rsidR="00B57E12" w:rsidRPr="00D054DD" w:rsidRDefault="00B57E12" w:rsidP="00163698">
      <w:pPr>
        <w:spacing w:after="0" w:line="240" w:lineRule="auto"/>
        <w:ind w:firstLine="709"/>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3. </w:t>
      </w:r>
      <w:r w:rsidR="00725626">
        <w:rPr>
          <w:rFonts w:ascii="Times New Roman" w:hAnsi="Times New Roman" w:cs="Times New Roman"/>
          <w:sz w:val="28"/>
          <w:szCs w:val="28"/>
          <w:lang w:val="uk-UA"/>
        </w:rPr>
        <w:t>захист звіту з практики</w:t>
      </w:r>
      <w:r w:rsidRPr="00D054DD">
        <w:rPr>
          <w:rFonts w:ascii="Times New Roman" w:hAnsi="Times New Roman" w:cs="Times New Roman"/>
          <w:sz w:val="28"/>
          <w:szCs w:val="28"/>
          <w:lang w:val="uk-UA"/>
        </w:rPr>
        <w:t xml:space="preserve">. </w:t>
      </w:r>
    </w:p>
    <w:p w:rsidR="00B57E12" w:rsidRPr="00D054DD" w:rsidRDefault="00B57E12" w:rsidP="00163698">
      <w:pPr>
        <w:spacing w:after="0" w:line="240" w:lineRule="auto"/>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A63B32" w:rsidRPr="009534C2" w:rsidRDefault="009534C2" w:rsidP="00163698">
      <w:pPr>
        <w:pStyle w:val="a3"/>
        <w:numPr>
          <w:ilvl w:val="0"/>
          <w:numId w:val="3"/>
        </w:numPr>
        <w:spacing w:after="0" w:line="240" w:lineRule="auto"/>
        <w:ind w:left="0"/>
        <w:jc w:val="both"/>
        <w:rPr>
          <w:rFonts w:ascii="Times New Roman" w:hAnsi="Times New Roman" w:cs="Times New Roman"/>
          <w:b/>
          <w:sz w:val="28"/>
          <w:szCs w:val="28"/>
          <w:lang w:val="uk-UA"/>
        </w:rPr>
      </w:pPr>
      <w:r w:rsidRPr="009534C2">
        <w:rPr>
          <w:rFonts w:ascii="Times New Roman" w:hAnsi="Times New Roman" w:cs="Times New Roman"/>
          <w:b/>
          <w:sz w:val="28"/>
          <w:szCs w:val="28"/>
          <w:lang w:val="uk-UA"/>
        </w:rPr>
        <w:t>Виконання індивідуального завдання</w:t>
      </w:r>
      <w:r w:rsidR="00B57E12" w:rsidRPr="009534C2">
        <w:rPr>
          <w:rFonts w:ascii="Times New Roman" w:hAnsi="Times New Roman" w:cs="Times New Roman"/>
          <w:b/>
          <w:sz w:val="28"/>
          <w:szCs w:val="28"/>
          <w:lang w:val="uk-UA"/>
        </w:rPr>
        <w:t xml:space="preserve"> </w:t>
      </w:r>
    </w:p>
    <w:p w:rsidR="00E1237B" w:rsidRPr="00A63B32" w:rsidRDefault="00B57E12" w:rsidP="00163698">
      <w:pPr>
        <w:spacing w:after="0" w:line="240" w:lineRule="auto"/>
        <w:jc w:val="both"/>
        <w:rPr>
          <w:rFonts w:ascii="Times New Roman" w:hAnsi="Times New Roman" w:cs="Times New Roman"/>
          <w:sz w:val="28"/>
          <w:szCs w:val="28"/>
          <w:lang w:val="uk-UA"/>
        </w:rPr>
      </w:pPr>
      <w:r w:rsidRPr="00A63B32">
        <w:rPr>
          <w:rFonts w:ascii="Times New Roman" w:hAnsi="Times New Roman" w:cs="Times New Roman"/>
          <w:b/>
          <w:sz w:val="28"/>
          <w:szCs w:val="28"/>
          <w:lang w:val="uk-UA"/>
        </w:rPr>
        <w:t>R1</w:t>
      </w:r>
      <w:r w:rsidR="000E1019">
        <w:rPr>
          <w:rFonts w:ascii="Times New Roman" w:hAnsi="Times New Roman" w:cs="Times New Roman"/>
          <w:sz w:val="28"/>
          <w:szCs w:val="28"/>
          <w:lang w:val="uk-UA"/>
        </w:rPr>
        <w:t xml:space="preserve"> - Ваговий бал – 7</w:t>
      </w:r>
      <w:r w:rsidRPr="00A63B32">
        <w:rPr>
          <w:rFonts w:ascii="Times New Roman" w:hAnsi="Times New Roman" w:cs="Times New Roman"/>
          <w:sz w:val="28"/>
          <w:szCs w:val="28"/>
          <w:lang w:val="uk-UA"/>
        </w:rPr>
        <w:t>0 балів. Бали виставляються керівником практики після проходження практики.</w:t>
      </w:r>
    </w:p>
    <w:p w:rsidR="006C187C" w:rsidRDefault="00B57E12" w:rsidP="00163698">
      <w:pPr>
        <w:spacing w:after="0" w:line="240" w:lineRule="auto"/>
        <w:jc w:val="both"/>
        <w:rPr>
          <w:rFonts w:ascii="Times New Roman" w:hAnsi="Times New Roman" w:cs="Times New Roman"/>
          <w:sz w:val="28"/>
          <w:szCs w:val="28"/>
          <w:lang w:val="uk-UA"/>
        </w:rPr>
      </w:pPr>
      <w:r w:rsidRPr="00A63B32">
        <w:rPr>
          <w:rFonts w:ascii="Times New Roman" w:hAnsi="Times New Roman" w:cs="Times New Roman"/>
          <w:sz w:val="28"/>
          <w:szCs w:val="28"/>
          <w:lang w:val="uk-UA"/>
        </w:rPr>
        <w:t xml:space="preserve">Критерії оцінювання наведені у таблиці 1. </w:t>
      </w:r>
    </w:p>
    <w:p w:rsidR="00382E29" w:rsidRDefault="00B57E12" w:rsidP="00163698">
      <w:pPr>
        <w:spacing w:after="0" w:line="240" w:lineRule="auto"/>
        <w:jc w:val="both"/>
        <w:rPr>
          <w:rFonts w:ascii="Times New Roman" w:hAnsi="Times New Roman" w:cs="Times New Roman"/>
          <w:sz w:val="28"/>
          <w:szCs w:val="28"/>
          <w:lang w:val="uk-UA"/>
        </w:rPr>
      </w:pPr>
      <w:r w:rsidRPr="00A63B32">
        <w:rPr>
          <w:rFonts w:ascii="Times New Roman" w:hAnsi="Times New Roman" w:cs="Times New Roman"/>
          <w:sz w:val="28"/>
          <w:szCs w:val="28"/>
          <w:lang w:val="uk-UA"/>
        </w:rPr>
        <w:t xml:space="preserve">Таблиця 1 </w:t>
      </w:r>
      <w:r w:rsidR="006C187C">
        <w:rPr>
          <w:rFonts w:ascii="Times New Roman" w:hAnsi="Times New Roman" w:cs="Times New Roman"/>
          <w:sz w:val="28"/>
          <w:szCs w:val="28"/>
          <w:lang w:val="uk-UA"/>
        </w:rPr>
        <w:t>– критерії оцінювання</w:t>
      </w:r>
    </w:p>
    <w:tbl>
      <w:tblPr>
        <w:tblStyle w:val="a6"/>
        <w:tblW w:w="0" w:type="auto"/>
        <w:tblLook w:val="04A0"/>
      </w:tblPr>
      <w:tblGrid>
        <w:gridCol w:w="1242"/>
        <w:gridCol w:w="8329"/>
      </w:tblGrid>
      <w:tr w:rsidR="00382E29" w:rsidTr="00382E29">
        <w:tc>
          <w:tcPr>
            <w:tcW w:w="1242" w:type="dxa"/>
          </w:tcPr>
          <w:p w:rsidR="00382E29" w:rsidRPr="006C187C" w:rsidRDefault="00382E29" w:rsidP="00163698">
            <w:pPr>
              <w:jc w:val="center"/>
              <w:rPr>
                <w:rFonts w:ascii="Times New Roman" w:hAnsi="Times New Roman" w:cs="Times New Roman"/>
                <w:b/>
                <w:sz w:val="28"/>
                <w:szCs w:val="28"/>
                <w:lang w:val="uk-UA"/>
              </w:rPr>
            </w:pPr>
            <w:r w:rsidRPr="006C187C">
              <w:rPr>
                <w:rFonts w:ascii="Times New Roman" w:hAnsi="Times New Roman" w:cs="Times New Roman"/>
                <w:b/>
                <w:sz w:val="28"/>
                <w:szCs w:val="28"/>
                <w:lang w:val="uk-UA"/>
              </w:rPr>
              <w:t>Бали</w:t>
            </w:r>
          </w:p>
        </w:tc>
        <w:tc>
          <w:tcPr>
            <w:tcW w:w="8329" w:type="dxa"/>
          </w:tcPr>
          <w:p w:rsidR="00382E29" w:rsidRPr="006C187C" w:rsidRDefault="00382E29" w:rsidP="00163698">
            <w:pPr>
              <w:jc w:val="center"/>
              <w:rPr>
                <w:rFonts w:ascii="Times New Roman" w:hAnsi="Times New Roman" w:cs="Times New Roman"/>
                <w:b/>
                <w:sz w:val="28"/>
                <w:szCs w:val="28"/>
                <w:lang w:val="uk-UA"/>
              </w:rPr>
            </w:pPr>
            <w:r w:rsidRPr="006C187C">
              <w:rPr>
                <w:rFonts w:ascii="Times New Roman" w:hAnsi="Times New Roman" w:cs="Times New Roman"/>
                <w:b/>
                <w:sz w:val="28"/>
                <w:szCs w:val="28"/>
                <w:lang w:val="uk-UA"/>
              </w:rPr>
              <w:t>Критерії оцінювання</w:t>
            </w:r>
          </w:p>
          <w:p w:rsidR="00382E29" w:rsidRDefault="00382E29" w:rsidP="00163698">
            <w:pPr>
              <w:jc w:val="both"/>
              <w:rPr>
                <w:rFonts w:ascii="Times New Roman" w:hAnsi="Times New Roman" w:cs="Times New Roman"/>
                <w:sz w:val="28"/>
                <w:szCs w:val="28"/>
                <w:lang w:val="uk-UA"/>
              </w:rPr>
            </w:pPr>
          </w:p>
        </w:tc>
      </w:tr>
      <w:tr w:rsidR="00382E29" w:rsidTr="00382E29">
        <w:tc>
          <w:tcPr>
            <w:tcW w:w="1242" w:type="dxa"/>
          </w:tcPr>
          <w:p w:rsidR="00382E29" w:rsidRDefault="000E1019" w:rsidP="00163698">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23011">
              <w:rPr>
                <w:rFonts w:ascii="Times New Roman" w:hAnsi="Times New Roman" w:cs="Times New Roman"/>
                <w:sz w:val="28"/>
                <w:szCs w:val="28"/>
                <w:lang w:val="uk-UA"/>
              </w:rPr>
              <w:t>5</w:t>
            </w:r>
            <w:r>
              <w:rPr>
                <w:rFonts w:ascii="Times New Roman" w:hAnsi="Times New Roman" w:cs="Times New Roman"/>
                <w:sz w:val="28"/>
                <w:szCs w:val="28"/>
                <w:lang w:val="uk-UA"/>
              </w:rPr>
              <w:t xml:space="preserve"> – 7</w:t>
            </w:r>
            <w:r w:rsidR="00382E29" w:rsidRPr="00D054DD">
              <w:rPr>
                <w:rFonts w:ascii="Times New Roman" w:hAnsi="Times New Roman" w:cs="Times New Roman"/>
                <w:sz w:val="28"/>
                <w:szCs w:val="28"/>
                <w:lang w:val="uk-UA"/>
              </w:rPr>
              <w:t xml:space="preserve">0   </w:t>
            </w:r>
          </w:p>
          <w:p w:rsidR="00382E29" w:rsidRDefault="00382E29" w:rsidP="00163698">
            <w:pPr>
              <w:jc w:val="both"/>
              <w:rPr>
                <w:rFonts w:ascii="Times New Roman" w:hAnsi="Times New Roman" w:cs="Times New Roman"/>
                <w:sz w:val="28"/>
                <w:szCs w:val="28"/>
                <w:lang w:val="uk-UA"/>
              </w:rPr>
            </w:pPr>
          </w:p>
        </w:tc>
        <w:tc>
          <w:tcPr>
            <w:tcW w:w="8329" w:type="dxa"/>
          </w:tcPr>
          <w:p w:rsidR="00382E29" w:rsidRDefault="00382E29" w:rsidP="00163698">
            <w:pPr>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повністю зроблене індивідуальне завдання, регулярний зв'язок із </w:t>
            </w:r>
            <w:r w:rsidR="00FB354A">
              <w:rPr>
                <w:rFonts w:ascii="Times New Roman" w:hAnsi="Times New Roman" w:cs="Times New Roman"/>
                <w:sz w:val="28"/>
                <w:szCs w:val="28"/>
                <w:lang w:val="uk-UA"/>
              </w:rPr>
              <w:t>керівником, своєчасно заповнені</w:t>
            </w:r>
            <w:r w:rsidRPr="00D054DD">
              <w:rPr>
                <w:rFonts w:ascii="Times New Roman" w:hAnsi="Times New Roman" w:cs="Times New Roman"/>
                <w:sz w:val="28"/>
                <w:szCs w:val="28"/>
                <w:lang w:val="uk-UA"/>
              </w:rPr>
              <w:t xml:space="preserve"> щоденник</w:t>
            </w:r>
            <w:r w:rsidR="00FB354A">
              <w:rPr>
                <w:rFonts w:ascii="Times New Roman" w:hAnsi="Times New Roman" w:cs="Times New Roman"/>
                <w:sz w:val="28"/>
                <w:szCs w:val="28"/>
                <w:lang w:val="uk-UA"/>
              </w:rPr>
              <w:t xml:space="preserve"> та робоча програма</w:t>
            </w:r>
          </w:p>
        </w:tc>
      </w:tr>
      <w:tr w:rsidR="00382E29" w:rsidTr="00382E29">
        <w:tc>
          <w:tcPr>
            <w:tcW w:w="1242" w:type="dxa"/>
          </w:tcPr>
          <w:p w:rsidR="00382E29" w:rsidRDefault="00723011" w:rsidP="00163698">
            <w:pPr>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0E1019">
              <w:rPr>
                <w:rFonts w:ascii="Times New Roman" w:hAnsi="Times New Roman" w:cs="Times New Roman"/>
                <w:sz w:val="28"/>
                <w:szCs w:val="28"/>
                <w:lang w:val="uk-UA"/>
              </w:rPr>
              <w:t xml:space="preserve"> – 5</w:t>
            </w:r>
            <w:r>
              <w:rPr>
                <w:rFonts w:ascii="Times New Roman" w:hAnsi="Times New Roman" w:cs="Times New Roman"/>
                <w:sz w:val="28"/>
                <w:szCs w:val="28"/>
                <w:lang w:val="uk-UA"/>
              </w:rPr>
              <w:t>5</w:t>
            </w:r>
          </w:p>
        </w:tc>
        <w:tc>
          <w:tcPr>
            <w:tcW w:w="8329" w:type="dxa"/>
          </w:tcPr>
          <w:p w:rsidR="00382E29" w:rsidRDefault="00382E29" w:rsidP="00163698">
            <w:pPr>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виконав не в повному обсязі індивідуальне завдання, невчасно заповнює та надсилає щоденник практики</w:t>
            </w:r>
            <w:r w:rsidR="00FB354A">
              <w:rPr>
                <w:rFonts w:ascii="Times New Roman" w:hAnsi="Times New Roman" w:cs="Times New Roman"/>
                <w:sz w:val="28"/>
                <w:szCs w:val="28"/>
                <w:lang w:val="uk-UA"/>
              </w:rPr>
              <w:t xml:space="preserve"> та робочу програму</w:t>
            </w:r>
            <w:r w:rsidRPr="00D054DD">
              <w:rPr>
                <w:rFonts w:ascii="Times New Roman" w:hAnsi="Times New Roman" w:cs="Times New Roman"/>
                <w:sz w:val="28"/>
                <w:szCs w:val="28"/>
                <w:lang w:val="uk-UA"/>
              </w:rPr>
              <w:t xml:space="preserve"> керівнику</w:t>
            </w:r>
          </w:p>
        </w:tc>
      </w:tr>
      <w:tr w:rsidR="00382E29" w:rsidTr="00382E29">
        <w:tc>
          <w:tcPr>
            <w:tcW w:w="1242" w:type="dxa"/>
          </w:tcPr>
          <w:p w:rsidR="00382E29" w:rsidRPr="00D054DD" w:rsidRDefault="00382E29" w:rsidP="00163698">
            <w:pPr>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0 – </w:t>
            </w:r>
            <w:r w:rsidR="00723011">
              <w:rPr>
                <w:rFonts w:ascii="Times New Roman" w:hAnsi="Times New Roman" w:cs="Times New Roman"/>
                <w:sz w:val="28"/>
                <w:szCs w:val="28"/>
                <w:lang w:val="uk-UA"/>
              </w:rPr>
              <w:t>40</w:t>
            </w:r>
          </w:p>
        </w:tc>
        <w:tc>
          <w:tcPr>
            <w:tcW w:w="8329" w:type="dxa"/>
          </w:tcPr>
          <w:p w:rsidR="00382E29" w:rsidRPr="00D054DD" w:rsidRDefault="00382E29" w:rsidP="00163698">
            <w:pPr>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виконав частину індивідуального завдання (менше ніж 40%), нерегулярно заповнює та надсилає щоденник практики</w:t>
            </w:r>
            <w:r w:rsidR="00FB354A">
              <w:rPr>
                <w:rFonts w:ascii="Times New Roman" w:hAnsi="Times New Roman" w:cs="Times New Roman"/>
                <w:sz w:val="28"/>
                <w:szCs w:val="28"/>
                <w:lang w:val="uk-UA"/>
              </w:rPr>
              <w:t xml:space="preserve"> та робочу програму</w:t>
            </w:r>
          </w:p>
        </w:tc>
      </w:tr>
    </w:tbl>
    <w:p w:rsidR="00B57E12" w:rsidRPr="00D054DD"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 </w:t>
      </w:r>
    </w:p>
    <w:p w:rsidR="00D207F7" w:rsidRPr="00D207F7" w:rsidRDefault="00B57E12" w:rsidP="00163698">
      <w:pPr>
        <w:spacing w:after="0" w:line="240" w:lineRule="auto"/>
        <w:jc w:val="both"/>
        <w:rPr>
          <w:rFonts w:ascii="Times New Roman" w:hAnsi="Times New Roman" w:cs="Times New Roman"/>
          <w:b/>
          <w:sz w:val="28"/>
          <w:szCs w:val="28"/>
          <w:lang w:val="uk-UA"/>
        </w:rPr>
      </w:pPr>
      <w:r w:rsidRPr="00D207F7">
        <w:rPr>
          <w:rFonts w:ascii="Times New Roman" w:hAnsi="Times New Roman" w:cs="Times New Roman"/>
          <w:b/>
          <w:sz w:val="28"/>
          <w:szCs w:val="28"/>
          <w:lang w:val="uk-UA"/>
        </w:rPr>
        <w:t xml:space="preserve">2. </w:t>
      </w:r>
      <w:r w:rsidR="007243C7">
        <w:rPr>
          <w:rFonts w:ascii="Times New Roman" w:hAnsi="Times New Roman" w:cs="Times New Roman"/>
          <w:b/>
          <w:sz w:val="28"/>
          <w:szCs w:val="28"/>
          <w:lang w:val="uk-UA"/>
        </w:rPr>
        <w:t>Підготовка та оформлення звіту</w:t>
      </w:r>
      <w:r w:rsidRPr="00D207F7">
        <w:rPr>
          <w:rFonts w:ascii="Times New Roman" w:hAnsi="Times New Roman" w:cs="Times New Roman"/>
          <w:b/>
          <w:sz w:val="28"/>
          <w:szCs w:val="28"/>
          <w:lang w:val="uk-UA"/>
        </w:rPr>
        <w:t xml:space="preserve">  </w:t>
      </w:r>
    </w:p>
    <w:p w:rsidR="008E581E" w:rsidRDefault="00B57E12" w:rsidP="00163698">
      <w:pPr>
        <w:spacing w:after="0" w:line="240" w:lineRule="auto"/>
        <w:jc w:val="both"/>
        <w:rPr>
          <w:rFonts w:ascii="Times New Roman" w:hAnsi="Times New Roman" w:cs="Times New Roman"/>
          <w:sz w:val="28"/>
          <w:szCs w:val="28"/>
          <w:lang w:val="uk-UA"/>
        </w:rPr>
      </w:pPr>
      <w:r w:rsidRPr="008E581E">
        <w:rPr>
          <w:rFonts w:ascii="Times New Roman" w:hAnsi="Times New Roman" w:cs="Times New Roman"/>
          <w:b/>
          <w:sz w:val="28"/>
          <w:szCs w:val="28"/>
          <w:lang w:val="uk-UA"/>
        </w:rPr>
        <w:t>R2</w:t>
      </w:r>
      <w:r w:rsidR="007243C7">
        <w:rPr>
          <w:rFonts w:ascii="Times New Roman" w:hAnsi="Times New Roman" w:cs="Times New Roman"/>
          <w:sz w:val="28"/>
          <w:szCs w:val="28"/>
          <w:lang w:val="uk-UA"/>
        </w:rPr>
        <w:t xml:space="preserve"> - Ваговий бал – 15</w:t>
      </w:r>
      <w:r w:rsidRPr="00D054DD">
        <w:rPr>
          <w:rFonts w:ascii="Times New Roman" w:hAnsi="Times New Roman" w:cs="Times New Roman"/>
          <w:sz w:val="28"/>
          <w:szCs w:val="28"/>
          <w:lang w:val="uk-UA"/>
        </w:rPr>
        <w:t xml:space="preserve"> балів. </w:t>
      </w:r>
    </w:p>
    <w:p w:rsidR="008E581E"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Критерії оцінювання наведені у таблиці 2 . </w:t>
      </w:r>
    </w:p>
    <w:p w:rsidR="00B57E12" w:rsidRDefault="00B57E12" w:rsidP="00163698">
      <w:pPr>
        <w:spacing w:after="0" w:line="240" w:lineRule="auto"/>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Таблиця</w:t>
      </w:r>
      <w:r w:rsidR="008E581E">
        <w:rPr>
          <w:rFonts w:ascii="Times New Roman" w:hAnsi="Times New Roman" w:cs="Times New Roman"/>
          <w:sz w:val="28"/>
          <w:szCs w:val="28"/>
          <w:lang w:val="uk-UA"/>
        </w:rPr>
        <w:t xml:space="preserve"> 2 – критерії оцінювання.</w:t>
      </w:r>
    </w:p>
    <w:tbl>
      <w:tblPr>
        <w:tblStyle w:val="a6"/>
        <w:tblW w:w="0" w:type="auto"/>
        <w:tblLook w:val="04A0"/>
      </w:tblPr>
      <w:tblGrid>
        <w:gridCol w:w="1242"/>
        <w:gridCol w:w="8329"/>
      </w:tblGrid>
      <w:tr w:rsidR="008E581E" w:rsidTr="00162792">
        <w:tc>
          <w:tcPr>
            <w:tcW w:w="1242" w:type="dxa"/>
          </w:tcPr>
          <w:p w:rsidR="008E581E" w:rsidRPr="006C187C" w:rsidRDefault="008E581E" w:rsidP="00163698">
            <w:pPr>
              <w:jc w:val="center"/>
              <w:rPr>
                <w:rFonts w:ascii="Times New Roman" w:hAnsi="Times New Roman" w:cs="Times New Roman"/>
                <w:b/>
                <w:sz w:val="28"/>
                <w:szCs w:val="28"/>
                <w:lang w:val="uk-UA"/>
              </w:rPr>
            </w:pPr>
            <w:r w:rsidRPr="006C187C">
              <w:rPr>
                <w:rFonts w:ascii="Times New Roman" w:hAnsi="Times New Roman" w:cs="Times New Roman"/>
                <w:b/>
                <w:sz w:val="28"/>
                <w:szCs w:val="28"/>
                <w:lang w:val="uk-UA"/>
              </w:rPr>
              <w:t>Бали</w:t>
            </w:r>
          </w:p>
        </w:tc>
        <w:tc>
          <w:tcPr>
            <w:tcW w:w="8329" w:type="dxa"/>
          </w:tcPr>
          <w:p w:rsidR="008E581E" w:rsidRPr="006C187C" w:rsidRDefault="008E581E" w:rsidP="00163698">
            <w:pPr>
              <w:jc w:val="center"/>
              <w:rPr>
                <w:rFonts w:ascii="Times New Roman" w:hAnsi="Times New Roman" w:cs="Times New Roman"/>
                <w:b/>
                <w:sz w:val="28"/>
                <w:szCs w:val="28"/>
                <w:lang w:val="uk-UA"/>
              </w:rPr>
            </w:pPr>
            <w:r w:rsidRPr="006C187C">
              <w:rPr>
                <w:rFonts w:ascii="Times New Roman" w:hAnsi="Times New Roman" w:cs="Times New Roman"/>
                <w:b/>
                <w:sz w:val="28"/>
                <w:szCs w:val="28"/>
                <w:lang w:val="uk-UA"/>
              </w:rPr>
              <w:t>Критерії оцінювання</w:t>
            </w:r>
          </w:p>
          <w:p w:rsidR="008E581E" w:rsidRDefault="008E581E" w:rsidP="00163698">
            <w:pPr>
              <w:jc w:val="both"/>
              <w:rPr>
                <w:rFonts w:ascii="Times New Roman" w:hAnsi="Times New Roman" w:cs="Times New Roman"/>
                <w:sz w:val="28"/>
                <w:szCs w:val="28"/>
                <w:lang w:val="uk-UA"/>
              </w:rPr>
            </w:pPr>
          </w:p>
        </w:tc>
      </w:tr>
      <w:tr w:rsidR="008E581E" w:rsidTr="00162792">
        <w:tc>
          <w:tcPr>
            <w:tcW w:w="1242" w:type="dxa"/>
          </w:tcPr>
          <w:p w:rsidR="008E581E" w:rsidRDefault="00082326" w:rsidP="00163698">
            <w:pPr>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7243C7">
              <w:rPr>
                <w:rFonts w:ascii="Times New Roman" w:hAnsi="Times New Roman" w:cs="Times New Roman"/>
                <w:sz w:val="28"/>
                <w:szCs w:val="28"/>
                <w:lang w:val="uk-UA"/>
              </w:rPr>
              <w:t xml:space="preserve"> – 15</w:t>
            </w:r>
            <w:r w:rsidR="008E581E" w:rsidRPr="00D054DD">
              <w:rPr>
                <w:rFonts w:ascii="Times New Roman" w:hAnsi="Times New Roman" w:cs="Times New Roman"/>
                <w:sz w:val="28"/>
                <w:szCs w:val="28"/>
                <w:lang w:val="uk-UA"/>
              </w:rPr>
              <w:t xml:space="preserve">   </w:t>
            </w:r>
          </w:p>
          <w:p w:rsidR="008E581E" w:rsidRDefault="008E581E" w:rsidP="00163698">
            <w:pPr>
              <w:jc w:val="both"/>
              <w:rPr>
                <w:rFonts w:ascii="Times New Roman" w:hAnsi="Times New Roman" w:cs="Times New Roman"/>
                <w:sz w:val="28"/>
                <w:szCs w:val="28"/>
                <w:lang w:val="uk-UA"/>
              </w:rPr>
            </w:pPr>
          </w:p>
        </w:tc>
        <w:tc>
          <w:tcPr>
            <w:tcW w:w="8329" w:type="dxa"/>
          </w:tcPr>
          <w:p w:rsidR="008E581E" w:rsidRDefault="008E581E" w:rsidP="00163698">
            <w:pPr>
              <w:jc w:val="both"/>
              <w:rPr>
                <w:rFonts w:ascii="Times New Roman" w:hAnsi="Times New Roman" w:cs="Times New Roman"/>
                <w:sz w:val="28"/>
                <w:szCs w:val="28"/>
                <w:lang w:val="uk-UA"/>
              </w:rPr>
            </w:pPr>
            <w:r w:rsidRPr="008E581E">
              <w:rPr>
                <w:rFonts w:ascii="Times New Roman" w:hAnsi="Times New Roman" w:cs="Times New Roman"/>
                <w:sz w:val="28"/>
                <w:szCs w:val="28"/>
                <w:lang w:val="uk-UA"/>
              </w:rPr>
              <w:t>оформлення звіту без зауважень або з незначними зауваженнями</w:t>
            </w:r>
          </w:p>
        </w:tc>
      </w:tr>
      <w:tr w:rsidR="008E581E" w:rsidTr="00162792">
        <w:tc>
          <w:tcPr>
            <w:tcW w:w="1242" w:type="dxa"/>
          </w:tcPr>
          <w:p w:rsidR="008E581E" w:rsidRDefault="00082326" w:rsidP="00163698">
            <w:pPr>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8E581E" w:rsidRPr="00D054DD">
              <w:rPr>
                <w:rFonts w:ascii="Times New Roman" w:hAnsi="Times New Roman" w:cs="Times New Roman"/>
                <w:sz w:val="28"/>
                <w:szCs w:val="28"/>
                <w:lang w:val="uk-UA"/>
              </w:rPr>
              <w:t xml:space="preserve"> – 1</w:t>
            </w:r>
            <w:r>
              <w:rPr>
                <w:rFonts w:ascii="Times New Roman" w:hAnsi="Times New Roman" w:cs="Times New Roman"/>
                <w:sz w:val="28"/>
                <w:szCs w:val="28"/>
                <w:lang w:val="uk-UA"/>
              </w:rPr>
              <w:t>3</w:t>
            </w:r>
          </w:p>
        </w:tc>
        <w:tc>
          <w:tcPr>
            <w:tcW w:w="8329" w:type="dxa"/>
          </w:tcPr>
          <w:p w:rsidR="008E581E" w:rsidRDefault="008E581E" w:rsidP="00163698">
            <w:pPr>
              <w:jc w:val="both"/>
              <w:rPr>
                <w:rFonts w:ascii="Times New Roman" w:hAnsi="Times New Roman" w:cs="Times New Roman"/>
                <w:sz w:val="28"/>
                <w:szCs w:val="28"/>
                <w:lang w:val="uk-UA"/>
              </w:rPr>
            </w:pPr>
            <w:r w:rsidRPr="008E581E">
              <w:rPr>
                <w:rFonts w:ascii="Times New Roman" w:hAnsi="Times New Roman" w:cs="Times New Roman"/>
                <w:sz w:val="28"/>
                <w:szCs w:val="28"/>
                <w:lang w:val="uk-UA"/>
              </w:rPr>
              <w:t>оформлення звіту при наявності помилок і зауважень принципового характеру та зауважень щодо грамотності і охайності оформлення</w:t>
            </w:r>
          </w:p>
        </w:tc>
      </w:tr>
      <w:tr w:rsidR="008E581E" w:rsidTr="00162792">
        <w:tc>
          <w:tcPr>
            <w:tcW w:w="1242" w:type="dxa"/>
          </w:tcPr>
          <w:p w:rsidR="008E581E" w:rsidRPr="00D054DD" w:rsidRDefault="008E581E" w:rsidP="00163698">
            <w:pPr>
              <w:jc w:val="both"/>
              <w:rPr>
                <w:rFonts w:ascii="Times New Roman" w:hAnsi="Times New Roman" w:cs="Times New Roman"/>
                <w:sz w:val="28"/>
                <w:szCs w:val="28"/>
                <w:lang w:val="uk-UA"/>
              </w:rPr>
            </w:pPr>
            <w:r w:rsidRPr="00D054DD">
              <w:rPr>
                <w:rFonts w:ascii="Times New Roman" w:hAnsi="Times New Roman" w:cs="Times New Roman"/>
                <w:sz w:val="28"/>
                <w:szCs w:val="28"/>
                <w:lang w:val="uk-UA"/>
              </w:rPr>
              <w:t xml:space="preserve">0 – </w:t>
            </w:r>
            <w:r w:rsidR="00082326">
              <w:rPr>
                <w:rFonts w:ascii="Times New Roman" w:hAnsi="Times New Roman" w:cs="Times New Roman"/>
                <w:sz w:val="28"/>
                <w:szCs w:val="28"/>
                <w:lang w:val="uk-UA"/>
              </w:rPr>
              <w:t>10</w:t>
            </w:r>
          </w:p>
        </w:tc>
        <w:tc>
          <w:tcPr>
            <w:tcW w:w="8329" w:type="dxa"/>
          </w:tcPr>
          <w:p w:rsidR="008E581E" w:rsidRPr="00D054DD" w:rsidRDefault="008E581E" w:rsidP="00163698">
            <w:pPr>
              <w:jc w:val="both"/>
              <w:rPr>
                <w:rFonts w:ascii="Times New Roman" w:hAnsi="Times New Roman" w:cs="Times New Roman"/>
                <w:sz w:val="28"/>
                <w:szCs w:val="28"/>
                <w:lang w:val="uk-UA"/>
              </w:rPr>
            </w:pPr>
            <w:r w:rsidRPr="008E581E">
              <w:rPr>
                <w:rFonts w:ascii="Times New Roman" w:hAnsi="Times New Roman" w:cs="Times New Roman"/>
                <w:sz w:val="28"/>
                <w:szCs w:val="28"/>
                <w:lang w:val="uk-UA"/>
              </w:rPr>
              <w:t>оформлення звіту з великою кількістю помилок і зауважень принципового характеру при неграмотному і неохайному оформленні</w:t>
            </w:r>
          </w:p>
        </w:tc>
      </w:tr>
    </w:tbl>
    <w:p w:rsidR="00DE4513" w:rsidRDefault="00DE4513" w:rsidP="00163698">
      <w:pPr>
        <w:spacing w:after="0" w:line="240" w:lineRule="auto"/>
        <w:jc w:val="both"/>
        <w:rPr>
          <w:rFonts w:ascii="Times New Roman" w:hAnsi="Times New Roman" w:cs="Times New Roman"/>
          <w:sz w:val="28"/>
          <w:szCs w:val="28"/>
          <w:lang w:val="uk-UA"/>
        </w:rPr>
      </w:pPr>
    </w:p>
    <w:p w:rsidR="00DE4513" w:rsidRDefault="00DE4513" w:rsidP="00163698">
      <w:pPr>
        <w:spacing w:after="0" w:line="240" w:lineRule="auto"/>
        <w:jc w:val="both"/>
        <w:rPr>
          <w:rFonts w:ascii="Times New Roman" w:hAnsi="Times New Roman" w:cs="Times New Roman"/>
          <w:sz w:val="28"/>
          <w:szCs w:val="28"/>
          <w:lang w:val="uk-UA"/>
        </w:rPr>
      </w:pPr>
      <w:r w:rsidRPr="00DE4513">
        <w:rPr>
          <w:rFonts w:ascii="Times New Roman" w:hAnsi="Times New Roman" w:cs="Times New Roman"/>
          <w:sz w:val="28"/>
          <w:szCs w:val="28"/>
          <w:lang w:val="uk-UA"/>
        </w:rPr>
        <w:t xml:space="preserve">Необхідною умовою допуску </w:t>
      </w:r>
      <w:r w:rsidR="00373AB6">
        <w:rPr>
          <w:rFonts w:ascii="Times New Roman" w:hAnsi="Times New Roman" w:cs="Times New Roman"/>
          <w:sz w:val="28"/>
          <w:szCs w:val="28"/>
          <w:lang w:val="uk-UA"/>
        </w:rPr>
        <w:t>здобувача вищої освіти</w:t>
      </w:r>
      <w:r w:rsidRPr="00DE4513">
        <w:rPr>
          <w:rFonts w:ascii="Times New Roman" w:hAnsi="Times New Roman" w:cs="Times New Roman"/>
          <w:sz w:val="28"/>
          <w:szCs w:val="28"/>
          <w:lang w:val="uk-UA"/>
        </w:rPr>
        <w:t xml:space="preserve"> до заліку є умова: </w:t>
      </w:r>
    </w:p>
    <w:p w:rsidR="00DE4513" w:rsidRPr="00DE4513" w:rsidRDefault="00082326" w:rsidP="0016369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R1+ R2 ≥ 50</w:t>
      </w:r>
    </w:p>
    <w:p w:rsidR="00DE4513" w:rsidRDefault="00DE4513" w:rsidP="00163698">
      <w:pPr>
        <w:spacing w:after="0" w:line="240" w:lineRule="auto"/>
        <w:jc w:val="both"/>
        <w:rPr>
          <w:rFonts w:ascii="Times New Roman" w:hAnsi="Times New Roman" w:cs="Times New Roman"/>
          <w:sz w:val="28"/>
          <w:szCs w:val="28"/>
          <w:lang w:val="uk-UA"/>
        </w:rPr>
      </w:pPr>
      <w:r w:rsidRPr="00DE4513">
        <w:rPr>
          <w:rFonts w:ascii="Times New Roman" w:hAnsi="Times New Roman" w:cs="Times New Roman"/>
          <w:sz w:val="28"/>
          <w:szCs w:val="28"/>
          <w:lang w:val="uk-UA"/>
        </w:rPr>
        <w:t>Розрахуно</w:t>
      </w:r>
      <w:r w:rsidR="00373AB6">
        <w:rPr>
          <w:rFonts w:ascii="Times New Roman" w:hAnsi="Times New Roman" w:cs="Times New Roman"/>
          <w:sz w:val="28"/>
          <w:szCs w:val="28"/>
          <w:lang w:val="uk-UA"/>
        </w:rPr>
        <w:t>к розміру (R) рейтингу здобувачу вищої освіти</w:t>
      </w:r>
      <w:r w:rsidRPr="00DE4513">
        <w:rPr>
          <w:rFonts w:ascii="Times New Roman" w:hAnsi="Times New Roman" w:cs="Times New Roman"/>
          <w:sz w:val="28"/>
          <w:szCs w:val="28"/>
          <w:lang w:val="uk-UA"/>
        </w:rPr>
        <w:t xml:space="preserve">: </w:t>
      </w:r>
    </w:p>
    <w:p w:rsidR="00DE4513" w:rsidRDefault="00DE4513" w:rsidP="00163698">
      <w:pPr>
        <w:spacing w:after="0" w:line="240" w:lineRule="auto"/>
        <w:jc w:val="both"/>
        <w:rPr>
          <w:rFonts w:ascii="Times New Roman" w:hAnsi="Times New Roman" w:cs="Times New Roman"/>
          <w:sz w:val="28"/>
          <w:szCs w:val="28"/>
          <w:lang w:val="uk-UA"/>
        </w:rPr>
      </w:pPr>
      <w:r w:rsidRPr="00DE4513">
        <w:rPr>
          <w:rFonts w:ascii="Times New Roman" w:hAnsi="Times New Roman" w:cs="Times New Roman"/>
          <w:sz w:val="28"/>
          <w:szCs w:val="28"/>
          <w:lang w:val="uk-UA"/>
        </w:rPr>
        <w:t xml:space="preserve">Сума вагових балів контрольних заходів складає: </w:t>
      </w:r>
      <w:r w:rsidRPr="00DE4513">
        <w:rPr>
          <w:rFonts w:ascii="Times New Roman" w:hAnsi="Times New Roman" w:cs="Times New Roman"/>
          <w:b/>
          <w:sz w:val="28"/>
          <w:szCs w:val="28"/>
          <w:lang w:val="uk-UA"/>
        </w:rPr>
        <w:t>R∑ = R1 + R2 + R3,</w:t>
      </w:r>
      <w:r w:rsidRPr="00DE4513">
        <w:rPr>
          <w:rFonts w:ascii="Times New Roman" w:hAnsi="Times New Roman" w:cs="Times New Roman"/>
          <w:sz w:val="28"/>
          <w:szCs w:val="28"/>
          <w:lang w:val="uk-UA"/>
        </w:rPr>
        <w:t xml:space="preserve"> </w:t>
      </w:r>
    </w:p>
    <w:p w:rsidR="00DE4513" w:rsidRDefault="00DE4513" w:rsidP="00163698">
      <w:pPr>
        <w:spacing w:after="0" w:line="240" w:lineRule="auto"/>
        <w:jc w:val="both"/>
        <w:rPr>
          <w:rFonts w:ascii="Times New Roman" w:hAnsi="Times New Roman" w:cs="Times New Roman"/>
          <w:sz w:val="28"/>
          <w:szCs w:val="28"/>
          <w:lang w:val="uk-UA"/>
        </w:rPr>
      </w:pPr>
      <w:r w:rsidRPr="00DE4513">
        <w:rPr>
          <w:rFonts w:ascii="Times New Roman" w:hAnsi="Times New Roman" w:cs="Times New Roman"/>
          <w:sz w:val="28"/>
          <w:szCs w:val="28"/>
          <w:lang w:val="uk-UA"/>
        </w:rPr>
        <w:t xml:space="preserve">де </w:t>
      </w:r>
      <w:r w:rsidRPr="00DE4513">
        <w:rPr>
          <w:rFonts w:ascii="Times New Roman" w:hAnsi="Times New Roman" w:cs="Times New Roman"/>
          <w:b/>
          <w:sz w:val="28"/>
          <w:szCs w:val="28"/>
          <w:lang w:val="uk-UA"/>
        </w:rPr>
        <w:t>R1</w:t>
      </w:r>
      <w:r w:rsidRPr="00DE4513">
        <w:rPr>
          <w:rFonts w:ascii="Times New Roman" w:hAnsi="Times New Roman" w:cs="Times New Roman"/>
          <w:sz w:val="28"/>
          <w:szCs w:val="28"/>
          <w:lang w:val="uk-UA"/>
        </w:rPr>
        <w:t xml:space="preserve">- Дистанційне проходження практики в університеті </w:t>
      </w:r>
      <w:r w:rsidRPr="00DE4513">
        <w:rPr>
          <w:rFonts w:ascii="Times New Roman" w:hAnsi="Times New Roman" w:cs="Times New Roman"/>
          <w:b/>
          <w:sz w:val="28"/>
          <w:szCs w:val="28"/>
          <w:lang w:val="uk-UA"/>
        </w:rPr>
        <w:t>R2</w:t>
      </w:r>
      <w:r w:rsidRPr="00DE4513">
        <w:rPr>
          <w:rFonts w:ascii="Times New Roman" w:hAnsi="Times New Roman" w:cs="Times New Roman"/>
          <w:sz w:val="28"/>
          <w:szCs w:val="28"/>
          <w:lang w:val="uk-UA"/>
        </w:rPr>
        <w:t xml:space="preserve">- Звіт </w:t>
      </w:r>
      <w:r w:rsidR="00FB354A">
        <w:rPr>
          <w:rFonts w:ascii="Times New Roman" w:hAnsi="Times New Roman" w:cs="Times New Roman"/>
          <w:sz w:val="28"/>
          <w:szCs w:val="28"/>
          <w:lang w:val="uk-UA"/>
        </w:rPr>
        <w:t>з</w:t>
      </w:r>
      <w:r w:rsidRPr="00DE4513">
        <w:rPr>
          <w:rFonts w:ascii="Times New Roman" w:hAnsi="Times New Roman" w:cs="Times New Roman"/>
          <w:sz w:val="28"/>
          <w:szCs w:val="28"/>
          <w:lang w:val="uk-UA"/>
        </w:rPr>
        <w:t xml:space="preserve"> практик</w:t>
      </w:r>
      <w:r w:rsidR="00FB354A">
        <w:rPr>
          <w:rFonts w:ascii="Times New Roman" w:hAnsi="Times New Roman" w:cs="Times New Roman"/>
          <w:sz w:val="28"/>
          <w:szCs w:val="28"/>
          <w:lang w:val="uk-UA"/>
        </w:rPr>
        <w:t>и</w:t>
      </w:r>
      <w:r w:rsidRPr="00DE4513">
        <w:rPr>
          <w:rFonts w:ascii="Times New Roman" w:hAnsi="Times New Roman" w:cs="Times New Roman"/>
          <w:sz w:val="28"/>
          <w:szCs w:val="28"/>
          <w:lang w:val="uk-UA"/>
        </w:rPr>
        <w:t xml:space="preserve"> </w:t>
      </w:r>
      <w:r w:rsidRPr="00DE4513">
        <w:rPr>
          <w:rFonts w:ascii="Times New Roman" w:hAnsi="Times New Roman" w:cs="Times New Roman"/>
          <w:b/>
          <w:sz w:val="28"/>
          <w:szCs w:val="28"/>
          <w:lang w:val="uk-UA"/>
        </w:rPr>
        <w:t>R3</w:t>
      </w:r>
      <w:r w:rsidRPr="00DE4513">
        <w:rPr>
          <w:rFonts w:ascii="Times New Roman" w:hAnsi="Times New Roman" w:cs="Times New Roman"/>
          <w:sz w:val="28"/>
          <w:szCs w:val="28"/>
          <w:lang w:val="uk-UA"/>
        </w:rPr>
        <w:t xml:space="preserve">- Захист на заліку </w:t>
      </w:r>
    </w:p>
    <w:p w:rsidR="00DE4513" w:rsidRPr="00DE4513" w:rsidRDefault="00DE4513" w:rsidP="00163698">
      <w:pPr>
        <w:spacing w:after="0" w:line="240" w:lineRule="auto"/>
        <w:jc w:val="both"/>
        <w:rPr>
          <w:rFonts w:ascii="Times New Roman" w:hAnsi="Times New Roman" w:cs="Times New Roman"/>
          <w:b/>
          <w:sz w:val="28"/>
          <w:szCs w:val="28"/>
          <w:lang w:val="uk-UA"/>
        </w:rPr>
      </w:pPr>
      <w:r w:rsidRPr="00DE4513">
        <w:rPr>
          <w:rFonts w:ascii="Times New Roman" w:hAnsi="Times New Roman" w:cs="Times New Roman"/>
          <w:b/>
          <w:sz w:val="28"/>
          <w:szCs w:val="28"/>
          <w:lang w:val="uk-UA"/>
        </w:rPr>
        <w:t>3.</w:t>
      </w:r>
      <w:r w:rsidR="00FB354A">
        <w:rPr>
          <w:rFonts w:ascii="Times New Roman" w:hAnsi="Times New Roman" w:cs="Times New Roman"/>
          <w:b/>
          <w:sz w:val="28"/>
          <w:szCs w:val="28"/>
          <w:lang w:val="uk-UA"/>
        </w:rPr>
        <w:t xml:space="preserve"> </w:t>
      </w:r>
      <w:r w:rsidR="002F44CE">
        <w:rPr>
          <w:rFonts w:ascii="Times New Roman" w:hAnsi="Times New Roman" w:cs="Times New Roman"/>
          <w:b/>
          <w:sz w:val="28"/>
          <w:szCs w:val="28"/>
          <w:lang w:val="uk-UA"/>
        </w:rPr>
        <w:t>Захист звіту з практики</w:t>
      </w:r>
    </w:p>
    <w:p w:rsidR="005C105F" w:rsidRDefault="00DE4513" w:rsidP="00163698">
      <w:pPr>
        <w:spacing w:after="0" w:line="240" w:lineRule="auto"/>
        <w:jc w:val="both"/>
        <w:rPr>
          <w:rFonts w:ascii="Times New Roman" w:hAnsi="Times New Roman" w:cs="Times New Roman"/>
          <w:sz w:val="28"/>
          <w:szCs w:val="28"/>
          <w:lang w:val="uk-UA"/>
        </w:rPr>
      </w:pPr>
      <w:r w:rsidRPr="00DE4513">
        <w:rPr>
          <w:rFonts w:ascii="Times New Roman" w:hAnsi="Times New Roman" w:cs="Times New Roman"/>
          <w:b/>
          <w:sz w:val="28"/>
          <w:szCs w:val="28"/>
          <w:lang w:val="uk-UA"/>
        </w:rPr>
        <w:t>R3</w:t>
      </w:r>
      <w:r w:rsidRPr="00DE4513">
        <w:rPr>
          <w:rFonts w:ascii="Times New Roman" w:hAnsi="Times New Roman" w:cs="Times New Roman"/>
          <w:sz w:val="28"/>
          <w:szCs w:val="28"/>
          <w:lang w:val="uk-UA"/>
        </w:rPr>
        <w:t xml:space="preserve">-Ваговий </w:t>
      </w:r>
      <w:r w:rsidR="002F44CE">
        <w:rPr>
          <w:rFonts w:ascii="Times New Roman" w:hAnsi="Times New Roman" w:cs="Times New Roman"/>
          <w:sz w:val="28"/>
          <w:szCs w:val="28"/>
          <w:lang w:val="uk-UA"/>
        </w:rPr>
        <w:t>бал – 15</w:t>
      </w:r>
      <w:r w:rsidRPr="00DE4513">
        <w:rPr>
          <w:rFonts w:ascii="Times New Roman" w:hAnsi="Times New Roman" w:cs="Times New Roman"/>
          <w:sz w:val="28"/>
          <w:szCs w:val="28"/>
          <w:lang w:val="uk-UA"/>
        </w:rPr>
        <w:t xml:space="preserve"> балів. Критерії оцінювання наве</w:t>
      </w:r>
      <w:r w:rsidR="005C105F">
        <w:rPr>
          <w:rFonts w:ascii="Times New Roman" w:hAnsi="Times New Roman" w:cs="Times New Roman"/>
          <w:sz w:val="28"/>
          <w:szCs w:val="28"/>
          <w:lang w:val="uk-UA"/>
        </w:rPr>
        <w:t xml:space="preserve">дені у таблиці 3. </w:t>
      </w:r>
    </w:p>
    <w:p w:rsidR="008E581E" w:rsidRDefault="005C105F" w:rsidP="0016369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Таблиця 3- критерії оцінювання</w:t>
      </w:r>
    </w:p>
    <w:tbl>
      <w:tblPr>
        <w:tblStyle w:val="a6"/>
        <w:tblW w:w="0" w:type="auto"/>
        <w:tblLook w:val="04A0"/>
      </w:tblPr>
      <w:tblGrid>
        <w:gridCol w:w="1242"/>
        <w:gridCol w:w="8329"/>
      </w:tblGrid>
      <w:tr w:rsidR="005C105F" w:rsidTr="00162792">
        <w:tc>
          <w:tcPr>
            <w:tcW w:w="1242" w:type="dxa"/>
          </w:tcPr>
          <w:p w:rsidR="005C105F" w:rsidRPr="006C187C" w:rsidRDefault="005C105F" w:rsidP="00163698">
            <w:pPr>
              <w:jc w:val="center"/>
              <w:rPr>
                <w:rFonts w:ascii="Times New Roman" w:hAnsi="Times New Roman" w:cs="Times New Roman"/>
                <w:b/>
                <w:sz w:val="28"/>
                <w:szCs w:val="28"/>
                <w:lang w:val="uk-UA"/>
              </w:rPr>
            </w:pPr>
            <w:r w:rsidRPr="006C187C">
              <w:rPr>
                <w:rFonts w:ascii="Times New Roman" w:hAnsi="Times New Roman" w:cs="Times New Roman"/>
                <w:b/>
                <w:sz w:val="28"/>
                <w:szCs w:val="28"/>
                <w:lang w:val="uk-UA"/>
              </w:rPr>
              <w:t>Бали</w:t>
            </w:r>
          </w:p>
        </w:tc>
        <w:tc>
          <w:tcPr>
            <w:tcW w:w="8329" w:type="dxa"/>
          </w:tcPr>
          <w:p w:rsidR="005C105F" w:rsidRPr="006C187C" w:rsidRDefault="005C105F" w:rsidP="00163698">
            <w:pPr>
              <w:jc w:val="center"/>
              <w:rPr>
                <w:rFonts w:ascii="Times New Roman" w:hAnsi="Times New Roman" w:cs="Times New Roman"/>
                <w:b/>
                <w:sz w:val="28"/>
                <w:szCs w:val="28"/>
                <w:lang w:val="uk-UA"/>
              </w:rPr>
            </w:pPr>
            <w:r w:rsidRPr="006C187C">
              <w:rPr>
                <w:rFonts w:ascii="Times New Roman" w:hAnsi="Times New Roman" w:cs="Times New Roman"/>
                <w:b/>
                <w:sz w:val="28"/>
                <w:szCs w:val="28"/>
                <w:lang w:val="uk-UA"/>
              </w:rPr>
              <w:t>Критерії оцінювання</w:t>
            </w:r>
          </w:p>
          <w:p w:rsidR="005C105F" w:rsidRDefault="005C105F" w:rsidP="00163698">
            <w:pPr>
              <w:jc w:val="both"/>
              <w:rPr>
                <w:rFonts w:ascii="Times New Roman" w:hAnsi="Times New Roman" w:cs="Times New Roman"/>
                <w:sz w:val="28"/>
                <w:szCs w:val="28"/>
                <w:lang w:val="uk-UA"/>
              </w:rPr>
            </w:pPr>
          </w:p>
        </w:tc>
      </w:tr>
      <w:tr w:rsidR="005C105F" w:rsidTr="00162792">
        <w:tc>
          <w:tcPr>
            <w:tcW w:w="1242" w:type="dxa"/>
          </w:tcPr>
          <w:p w:rsidR="005C105F" w:rsidRDefault="00323899" w:rsidP="00163698">
            <w:pPr>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082326">
              <w:rPr>
                <w:rFonts w:ascii="Times New Roman" w:hAnsi="Times New Roman" w:cs="Times New Roman"/>
                <w:sz w:val="28"/>
                <w:szCs w:val="28"/>
                <w:lang w:val="uk-UA"/>
              </w:rPr>
              <w:t xml:space="preserve"> – 15</w:t>
            </w:r>
            <w:r w:rsidR="005C105F" w:rsidRPr="00D054DD">
              <w:rPr>
                <w:rFonts w:ascii="Times New Roman" w:hAnsi="Times New Roman" w:cs="Times New Roman"/>
                <w:sz w:val="28"/>
                <w:szCs w:val="28"/>
                <w:lang w:val="uk-UA"/>
              </w:rPr>
              <w:t xml:space="preserve">   </w:t>
            </w:r>
          </w:p>
          <w:p w:rsidR="005C105F" w:rsidRDefault="005C105F" w:rsidP="00163698">
            <w:pPr>
              <w:jc w:val="both"/>
              <w:rPr>
                <w:rFonts w:ascii="Times New Roman" w:hAnsi="Times New Roman" w:cs="Times New Roman"/>
                <w:sz w:val="28"/>
                <w:szCs w:val="28"/>
                <w:lang w:val="uk-UA"/>
              </w:rPr>
            </w:pPr>
          </w:p>
        </w:tc>
        <w:tc>
          <w:tcPr>
            <w:tcW w:w="8329" w:type="dxa"/>
          </w:tcPr>
          <w:p w:rsidR="005C105F" w:rsidRDefault="0019383E" w:rsidP="00163698">
            <w:pPr>
              <w:jc w:val="both"/>
              <w:rPr>
                <w:rFonts w:ascii="Times New Roman" w:hAnsi="Times New Roman" w:cs="Times New Roman"/>
                <w:sz w:val="28"/>
                <w:szCs w:val="28"/>
                <w:lang w:val="uk-UA"/>
              </w:rPr>
            </w:pPr>
            <w:r w:rsidRPr="0019383E">
              <w:rPr>
                <w:rFonts w:ascii="Times New Roman" w:hAnsi="Times New Roman" w:cs="Times New Roman"/>
                <w:sz w:val="28"/>
                <w:szCs w:val="28"/>
                <w:lang w:val="uk-UA"/>
              </w:rPr>
              <w:t>повні і вірні відповіді на усі запитання залікового завдання</w:t>
            </w:r>
          </w:p>
        </w:tc>
      </w:tr>
      <w:tr w:rsidR="005C105F" w:rsidTr="00162792">
        <w:tc>
          <w:tcPr>
            <w:tcW w:w="1242" w:type="dxa"/>
          </w:tcPr>
          <w:p w:rsidR="005C105F" w:rsidRDefault="00323899" w:rsidP="00163698">
            <w:pPr>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19383E">
              <w:rPr>
                <w:rFonts w:ascii="Times New Roman" w:hAnsi="Times New Roman" w:cs="Times New Roman"/>
                <w:sz w:val="28"/>
                <w:szCs w:val="28"/>
                <w:lang w:val="uk-UA"/>
              </w:rPr>
              <w:t xml:space="preserve"> – </w:t>
            </w:r>
            <w:r w:rsidR="00082326">
              <w:rPr>
                <w:rFonts w:ascii="Times New Roman" w:hAnsi="Times New Roman" w:cs="Times New Roman"/>
                <w:sz w:val="28"/>
                <w:szCs w:val="28"/>
                <w:lang w:val="uk-UA"/>
              </w:rPr>
              <w:t>1</w:t>
            </w:r>
            <w:r>
              <w:rPr>
                <w:rFonts w:ascii="Times New Roman" w:hAnsi="Times New Roman" w:cs="Times New Roman"/>
                <w:sz w:val="28"/>
                <w:szCs w:val="28"/>
                <w:lang w:val="uk-UA"/>
              </w:rPr>
              <w:t>3</w:t>
            </w:r>
          </w:p>
        </w:tc>
        <w:tc>
          <w:tcPr>
            <w:tcW w:w="8329" w:type="dxa"/>
          </w:tcPr>
          <w:p w:rsidR="005C105F" w:rsidRDefault="0019383E" w:rsidP="00163698">
            <w:pPr>
              <w:jc w:val="both"/>
              <w:rPr>
                <w:rFonts w:ascii="Times New Roman" w:hAnsi="Times New Roman" w:cs="Times New Roman"/>
                <w:sz w:val="28"/>
                <w:szCs w:val="28"/>
                <w:lang w:val="uk-UA"/>
              </w:rPr>
            </w:pPr>
            <w:r w:rsidRPr="0019383E">
              <w:rPr>
                <w:rFonts w:ascii="Times New Roman" w:hAnsi="Times New Roman" w:cs="Times New Roman"/>
                <w:sz w:val="28"/>
                <w:szCs w:val="28"/>
                <w:lang w:val="uk-UA"/>
              </w:rPr>
              <w:t>повні та вірні відповіді на усі з</w:t>
            </w:r>
            <w:r w:rsidR="00FB354A">
              <w:rPr>
                <w:rFonts w:ascii="Times New Roman" w:hAnsi="Times New Roman" w:cs="Times New Roman"/>
                <w:sz w:val="28"/>
                <w:szCs w:val="28"/>
                <w:lang w:val="uk-UA"/>
              </w:rPr>
              <w:t>апитання з незначними помилками</w:t>
            </w:r>
            <w:r w:rsidRPr="0019383E">
              <w:rPr>
                <w:rFonts w:ascii="Times New Roman" w:hAnsi="Times New Roman" w:cs="Times New Roman"/>
                <w:sz w:val="28"/>
                <w:szCs w:val="28"/>
                <w:lang w:val="uk-UA"/>
              </w:rPr>
              <w:t xml:space="preserve"> або зауваженнями</w:t>
            </w:r>
          </w:p>
        </w:tc>
      </w:tr>
      <w:tr w:rsidR="005C105F" w:rsidTr="00162792">
        <w:tc>
          <w:tcPr>
            <w:tcW w:w="1242" w:type="dxa"/>
          </w:tcPr>
          <w:p w:rsidR="005C105F" w:rsidRPr="00D054DD" w:rsidRDefault="00082326" w:rsidP="00163698">
            <w:pPr>
              <w:jc w:val="both"/>
              <w:rPr>
                <w:rFonts w:ascii="Times New Roman" w:hAnsi="Times New Roman" w:cs="Times New Roman"/>
                <w:sz w:val="28"/>
                <w:szCs w:val="28"/>
                <w:lang w:val="uk-UA"/>
              </w:rPr>
            </w:pPr>
            <w:r>
              <w:rPr>
                <w:rFonts w:ascii="Times New Roman" w:hAnsi="Times New Roman" w:cs="Times New Roman"/>
                <w:sz w:val="28"/>
                <w:szCs w:val="28"/>
                <w:lang w:val="uk-UA"/>
              </w:rPr>
              <w:t>0</w:t>
            </w:r>
            <w:r w:rsidR="005C105F" w:rsidRPr="00D054DD">
              <w:rPr>
                <w:rFonts w:ascii="Times New Roman" w:hAnsi="Times New Roman" w:cs="Times New Roman"/>
                <w:sz w:val="28"/>
                <w:szCs w:val="28"/>
                <w:lang w:val="uk-UA"/>
              </w:rPr>
              <w:t xml:space="preserve"> – </w:t>
            </w:r>
            <w:r w:rsidR="00323899">
              <w:rPr>
                <w:rFonts w:ascii="Times New Roman" w:hAnsi="Times New Roman" w:cs="Times New Roman"/>
                <w:sz w:val="28"/>
                <w:szCs w:val="28"/>
                <w:lang w:val="uk-UA"/>
              </w:rPr>
              <w:t>10</w:t>
            </w:r>
          </w:p>
        </w:tc>
        <w:tc>
          <w:tcPr>
            <w:tcW w:w="8329" w:type="dxa"/>
          </w:tcPr>
          <w:p w:rsidR="005C105F" w:rsidRPr="00D054DD" w:rsidRDefault="00082326" w:rsidP="00163698">
            <w:pPr>
              <w:jc w:val="both"/>
              <w:rPr>
                <w:rFonts w:ascii="Times New Roman" w:hAnsi="Times New Roman" w:cs="Times New Roman"/>
                <w:sz w:val="28"/>
                <w:szCs w:val="28"/>
                <w:lang w:val="uk-UA"/>
              </w:rPr>
            </w:pPr>
            <w:r>
              <w:rPr>
                <w:rFonts w:ascii="Times New Roman" w:hAnsi="Times New Roman" w:cs="Times New Roman"/>
                <w:sz w:val="28"/>
                <w:szCs w:val="28"/>
                <w:lang w:val="uk-UA"/>
              </w:rPr>
              <w:t>вірні відповіді на 30-65</w:t>
            </w:r>
            <w:r w:rsidR="0019383E" w:rsidRPr="0019383E">
              <w:rPr>
                <w:rFonts w:ascii="Times New Roman" w:hAnsi="Times New Roman" w:cs="Times New Roman"/>
                <w:sz w:val="28"/>
                <w:szCs w:val="28"/>
                <w:lang w:val="uk-UA"/>
              </w:rPr>
              <w:t xml:space="preserve"> % запитань</w:t>
            </w:r>
          </w:p>
        </w:tc>
      </w:tr>
    </w:tbl>
    <w:p w:rsidR="005C105F" w:rsidRDefault="005C105F" w:rsidP="00163698">
      <w:pPr>
        <w:spacing w:after="0" w:line="240" w:lineRule="auto"/>
        <w:jc w:val="both"/>
        <w:rPr>
          <w:rFonts w:ascii="Times New Roman" w:hAnsi="Times New Roman" w:cs="Times New Roman"/>
          <w:sz w:val="28"/>
          <w:szCs w:val="28"/>
          <w:lang w:val="uk-UA"/>
        </w:rPr>
      </w:pPr>
    </w:p>
    <w:p w:rsidR="00B42DF6" w:rsidRPr="00B42DF6" w:rsidRDefault="00B42DF6" w:rsidP="00163698">
      <w:pPr>
        <w:spacing w:after="0" w:line="240" w:lineRule="auto"/>
        <w:ind w:firstLine="708"/>
        <w:jc w:val="both"/>
        <w:rPr>
          <w:rFonts w:ascii="Times New Roman" w:hAnsi="Times New Roman" w:cs="Times New Roman"/>
          <w:sz w:val="28"/>
          <w:szCs w:val="28"/>
          <w:lang w:val="uk-UA"/>
        </w:rPr>
      </w:pPr>
      <w:r w:rsidRPr="00B42DF6">
        <w:rPr>
          <w:rFonts w:ascii="Times New Roman" w:hAnsi="Times New Roman" w:cs="Times New Roman"/>
          <w:sz w:val="28"/>
          <w:szCs w:val="28"/>
          <w:lang w:val="uk-UA"/>
        </w:rPr>
        <w:t xml:space="preserve">Максимальне значення </w:t>
      </w:r>
      <w:proofErr w:type="spellStart"/>
      <w:r w:rsidRPr="00B42DF6">
        <w:rPr>
          <w:rFonts w:ascii="Times New Roman" w:hAnsi="Times New Roman" w:cs="Times New Roman"/>
          <w:sz w:val="28"/>
          <w:szCs w:val="28"/>
          <w:lang w:val="uk-UA"/>
        </w:rPr>
        <w:t>R∑max</w:t>
      </w:r>
      <w:proofErr w:type="spellEnd"/>
      <w:r w:rsidRPr="00B42DF6">
        <w:rPr>
          <w:rFonts w:ascii="Times New Roman" w:hAnsi="Times New Roman" w:cs="Times New Roman"/>
          <w:sz w:val="28"/>
          <w:szCs w:val="28"/>
          <w:lang w:val="uk-UA"/>
        </w:rPr>
        <w:t xml:space="preserve"> може скласти 100 балів: </w:t>
      </w:r>
    </w:p>
    <w:p w:rsidR="00B42DF6" w:rsidRPr="00B42DF6" w:rsidRDefault="002F44CE" w:rsidP="00163698">
      <w:pPr>
        <w:spacing w:after="0" w:line="240" w:lineRule="auto"/>
        <w:ind w:firstLine="708"/>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R∑max=</w:t>
      </w:r>
      <w:proofErr w:type="spellEnd"/>
      <w:r>
        <w:rPr>
          <w:rFonts w:ascii="Times New Roman" w:hAnsi="Times New Roman" w:cs="Times New Roman"/>
          <w:b/>
          <w:sz w:val="28"/>
          <w:szCs w:val="28"/>
          <w:lang w:val="uk-UA"/>
        </w:rPr>
        <w:t xml:space="preserve"> R1max + R2max + R3max = 70 + 15 + 15</w:t>
      </w:r>
      <w:r w:rsidR="00B42DF6" w:rsidRPr="00B42DF6">
        <w:rPr>
          <w:rFonts w:ascii="Times New Roman" w:hAnsi="Times New Roman" w:cs="Times New Roman"/>
          <w:b/>
          <w:sz w:val="28"/>
          <w:szCs w:val="28"/>
          <w:lang w:val="uk-UA"/>
        </w:rPr>
        <w:t xml:space="preserve"> = 100.</w:t>
      </w:r>
    </w:p>
    <w:p w:rsidR="00B42DF6" w:rsidRPr="00B42DF6" w:rsidRDefault="00B42DF6" w:rsidP="00163698">
      <w:pPr>
        <w:spacing w:after="0" w:line="240" w:lineRule="auto"/>
        <w:jc w:val="both"/>
        <w:rPr>
          <w:rFonts w:ascii="Times New Roman" w:hAnsi="Times New Roman" w:cs="Times New Roman"/>
          <w:sz w:val="28"/>
          <w:szCs w:val="28"/>
          <w:lang w:val="uk-UA"/>
        </w:rPr>
      </w:pPr>
    </w:p>
    <w:p w:rsidR="00B42DF6" w:rsidRPr="00B42DF6" w:rsidRDefault="00B42DF6" w:rsidP="00163698">
      <w:pPr>
        <w:spacing w:after="0" w:line="240" w:lineRule="auto"/>
        <w:ind w:firstLine="708"/>
        <w:jc w:val="both"/>
        <w:rPr>
          <w:rFonts w:ascii="Times New Roman" w:hAnsi="Times New Roman" w:cs="Times New Roman"/>
          <w:sz w:val="28"/>
          <w:szCs w:val="28"/>
          <w:lang w:val="uk-UA"/>
        </w:rPr>
      </w:pPr>
      <w:r w:rsidRPr="00B42DF6">
        <w:rPr>
          <w:rFonts w:ascii="Times New Roman" w:hAnsi="Times New Roman" w:cs="Times New Roman"/>
          <w:sz w:val="28"/>
          <w:szCs w:val="28"/>
          <w:lang w:val="uk-UA"/>
        </w:rPr>
        <w:t xml:space="preserve"> Мінімальне значення </w:t>
      </w:r>
      <w:proofErr w:type="spellStart"/>
      <w:r w:rsidRPr="00B42DF6">
        <w:rPr>
          <w:rFonts w:ascii="Times New Roman" w:hAnsi="Times New Roman" w:cs="Times New Roman"/>
          <w:sz w:val="28"/>
          <w:szCs w:val="28"/>
          <w:lang w:val="uk-UA"/>
        </w:rPr>
        <w:t>R∑min</w:t>
      </w:r>
      <w:proofErr w:type="spellEnd"/>
      <w:r w:rsidRPr="00B42DF6">
        <w:rPr>
          <w:rFonts w:ascii="Times New Roman" w:hAnsi="Times New Roman" w:cs="Times New Roman"/>
          <w:sz w:val="28"/>
          <w:szCs w:val="28"/>
          <w:lang w:val="uk-UA"/>
        </w:rPr>
        <w:t xml:space="preserve"> при умові допуску до заліку може скласти 60 балів: </w:t>
      </w:r>
    </w:p>
    <w:p w:rsidR="00B42DF6" w:rsidRPr="00B42DF6" w:rsidRDefault="00E343CD" w:rsidP="00163698">
      <w:pPr>
        <w:spacing w:after="0" w:line="240" w:lineRule="auto"/>
        <w:ind w:firstLine="708"/>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R∑min=</w:t>
      </w:r>
      <w:proofErr w:type="spellEnd"/>
      <w:r>
        <w:rPr>
          <w:rFonts w:ascii="Times New Roman" w:hAnsi="Times New Roman" w:cs="Times New Roman"/>
          <w:b/>
          <w:sz w:val="28"/>
          <w:szCs w:val="28"/>
          <w:lang w:val="uk-UA"/>
        </w:rPr>
        <w:t xml:space="preserve"> R1min </w:t>
      </w:r>
      <w:r w:rsidR="00082326">
        <w:rPr>
          <w:rFonts w:ascii="Times New Roman" w:hAnsi="Times New Roman" w:cs="Times New Roman"/>
          <w:b/>
          <w:sz w:val="28"/>
          <w:szCs w:val="28"/>
          <w:lang w:val="uk-UA"/>
        </w:rPr>
        <w:t>+ R2mіn + R3mіn = 40 + 10 +10</w:t>
      </w:r>
      <w:r w:rsidR="00B42DF6" w:rsidRPr="00B42DF6">
        <w:rPr>
          <w:rFonts w:ascii="Times New Roman" w:hAnsi="Times New Roman" w:cs="Times New Roman"/>
          <w:b/>
          <w:sz w:val="28"/>
          <w:szCs w:val="28"/>
          <w:lang w:val="uk-UA"/>
        </w:rPr>
        <w:t>= 60.</w:t>
      </w:r>
    </w:p>
    <w:p w:rsidR="00AC71F9" w:rsidRPr="00AC71F9" w:rsidRDefault="00AC71F9" w:rsidP="0016369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C71F9">
        <w:rPr>
          <w:rFonts w:ascii="Times New Roman" w:eastAsia="Times New Roman" w:hAnsi="Times New Roman" w:cs="Times New Roman"/>
          <w:sz w:val="28"/>
          <w:szCs w:val="28"/>
        </w:rPr>
        <w:t xml:space="preserve">За результатами </w:t>
      </w:r>
      <w:proofErr w:type="spellStart"/>
      <w:r w:rsidRPr="00AC71F9">
        <w:rPr>
          <w:rFonts w:ascii="Times New Roman" w:eastAsia="Times New Roman" w:hAnsi="Times New Roman" w:cs="Times New Roman"/>
          <w:sz w:val="28"/>
          <w:szCs w:val="28"/>
        </w:rPr>
        <w:t>проходження</w:t>
      </w:r>
      <w:proofErr w:type="spellEnd"/>
      <w:r w:rsidRPr="00AC71F9">
        <w:rPr>
          <w:rFonts w:ascii="Times New Roman" w:eastAsia="Times New Roman" w:hAnsi="Times New Roman" w:cs="Times New Roman"/>
          <w:sz w:val="28"/>
          <w:szCs w:val="28"/>
        </w:rPr>
        <w:t xml:space="preserve"> практики </w:t>
      </w:r>
      <w:proofErr w:type="spellStart"/>
      <w:r w:rsidRPr="00AC71F9">
        <w:rPr>
          <w:rFonts w:ascii="Times New Roman" w:eastAsia="Times New Roman" w:hAnsi="Times New Roman" w:cs="Times New Roman"/>
          <w:sz w:val="28"/>
          <w:szCs w:val="28"/>
        </w:rPr>
        <w:t>здобувач</w:t>
      </w:r>
      <w:proofErr w:type="spellEnd"/>
      <w:r w:rsidRPr="00AC71F9">
        <w:rPr>
          <w:rFonts w:ascii="Times New Roman" w:eastAsia="Times New Roman" w:hAnsi="Times New Roman" w:cs="Times New Roman"/>
          <w:sz w:val="28"/>
          <w:szCs w:val="28"/>
        </w:rPr>
        <w:t xml:space="preserve"> </w:t>
      </w:r>
      <w:proofErr w:type="spellStart"/>
      <w:r w:rsidRPr="00AC71F9">
        <w:rPr>
          <w:rFonts w:ascii="Times New Roman" w:eastAsia="Times New Roman" w:hAnsi="Times New Roman" w:cs="Times New Roman"/>
          <w:sz w:val="28"/>
          <w:szCs w:val="28"/>
        </w:rPr>
        <w:t>вищої</w:t>
      </w:r>
      <w:proofErr w:type="spellEnd"/>
      <w:r w:rsidRPr="00AC71F9">
        <w:rPr>
          <w:rFonts w:ascii="Times New Roman" w:eastAsia="Times New Roman" w:hAnsi="Times New Roman" w:cs="Times New Roman"/>
          <w:sz w:val="28"/>
          <w:szCs w:val="28"/>
        </w:rPr>
        <w:t xml:space="preserve"> </w:t>
      </w:r>
      <w:proofErr w:type="spellStart"/>
      <w:r w:rsidRPr="00AC71F9">
        <w:rPr>
          <w:rFonts w:ascii="Times New Roman" w:eastAsia="Times New Roman" w:hAnsi="Times New Roman" w:cs="Times New Roman"/>
          <w:sz w:val="28"/>
          <w:szCs w:val="28"/>
        </w:rPr>
        <w:t>освіти</w:t>
      </w:r>
      <w:proofErr w:type="spellEnd"/>
      <w:r w:rsidRPr="00AC71F9">
        <w:rPr>
          <w:rFonts w:ascii="Times New Roman" w:eastAsia="Times New Roman" w:hAnsi="Times New Roman" w:cs="Times New Roman"/>
          <w:sz w:val="28"/>
          <w:szCs w:val="28"/>
        </w:rPr>
        <w:t xml:space="preserve"> </w:t>
      </w:r>
      <w:proofErr w:type="spellStart"/>
      <w:r w:rsidRPr="00AC71F9">
        <w:rPr>
          <w:rFonts w:ascii="Times New Roman" w:eastAsia="Times New Roman" w:hAnsi="Times New Roman" w:cs="Times New Roman"/>
          <w:sz w:val="28"/>
          <w:szCs w:val="28"/>
        </w:rPr>
        <w:t>отримує</w:t>
      </w:r>
      <w:proofErr w:type="spellEnd"/>
      <w:r w:rsidRPr="00AC71F9">
        <w:rPr>
          <w:rFonts w:ascii="Times New Roman" w:eastAsia="Times New Roman" w:hAnsi="Times New Roman" w:cs="Times New Roman"/>
          <w:sz w:val="28"/>
          <w:szCs w:val="28"/>
        </w:rPr>
        <w:t xml:space="preserve"> </w:t>
      </w:r>
      <w:proofErr w:type="spellStart"/>
      <w:r w:rsidRPr="00AC71F9">
        <w:rPr>
          <w:rFonts w:ascii="Times New Roman" w:eastAsia="Times New Roman" w:hAnsi="Times New Roman" w:cs="Times New Roman"/>
          <w:sz w:val="28"/>
          <w:szCs w:val="28"/>
        </w:rPr>
        <w:t>відповідні</w:t>
      </w:r>
      <w:proofErr w:type="spellEnd"/>
      <w:r w:rsidRPr="00AC71F9">
        <w:rPr>
          <w:rFonts w:ascii="Times New Roman" w:eastAsia="Times New Roman" w:hAnsi="Times New Roman" w:cs="Times New Roman"/>
          <w:sz w:val="28"/>
          <w:szCs w:val="28"/>
        </w:rPr>
        <w:t xml:space="preserve">  </w:t>
      </w:r>
      <w:proofErr w:type="spellStart"/>
      <w:r w:rsidRPr="00AC71F9">
        <w:rPr>
          <w:rFonts w:ascii="Times New Roman" w:eastAsia="Times New Roman" w:hAnsi="Times New Roman" w:cs="Times New Roman"/>
          <w:sz w:val="28"/>
          <w:szCs w:val="28"/>
        </w:rPr>
        <w:t>оцінки</w:t>
      </w:r>
      <w:proofErr w:type="spellEnd"/>
      <w:r w:rsidRPr="00AC71F9">
        <w:rPr>
          <w:rFonts w:ascii="Times New Roman" w:eastAsia="Times New Roman" w:hAnsi="Times New Roman" w:cs="Times New Roman"/>
          <w:sz w:val="28"/>
          <w:szCs w:val="28"/>
        </w:rPr>
        <w:t xml:space="preserve"> (ECTS та </w:t>
      </w:r>
      <w:proofErr w:type="spellStart"/>
      <w:r w:rsidRPr="00AC71F9">
        <w:rPr>
          <w:rFonts w:ascii="Times New Roman" w:eastAsia="Times New Roman" w:hAnsi="Times New Roman" w:cs="Times New Roman"/>
          <w:sz w:val="28"/>
          <w:szCs w:val="28"/>
        </w:rPr>
        <w:t>традиційних</w:t>
      </w:r>
      <w:proofErr w:type="spellEnd"/>
      <w:r w:rsidRPr="00AC71F9">
        <w:rPr>
          <w:rFonts w:ascii="Times New Roman" w:eastAsia="Times New Roman" w:hAnsi="Times New Roman" w:cs="Times New Roman"/>
          <w:sz w:val="28"/>
          <w:szCs w:val="28"/>
        </w:rPr>
        <w:t>).</w:t>
      </w:r>
    </w:p>
    <w:p w:rsidR="00AC71F9" w:rsidRDefault="00AC71F9" w:rsidP="0016369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tbl>
      <w:tblPr>
        <w:tblW w:w="7457"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28"/>
        <w:gridCol w:w="3729"/>
      </w:tblGrid>
      <w:tr w:rsidR="00AC71F9" w:rsidTr="001615C2">
        <w:trPr>
          <w:trHeight w:val="254"/>
        </w:trPr>
        <w:tc>
          <w:tcPr>
            <w:tcW w:w="3728" w:type="dxa"/>
          </w:tcPr>
          <w:p w:rsidR="00AC71F9" w:rsidRPr="00AC71F9" w:rsidRDefault="00AC71F9" w:rsidP="00163698">
            <w:pPr>
              <w:widowControl w:val="0"/>
              <w:spacing w:after="0" w:line="240" w:lineRule="auto"/>
              <w:jc w:val="center"/>
              <w:rPr>
                <w:rFonts w:ascii="Times New Roman" w:hAnsi="Times New Roman" w:cs="Times New Roman"/>
                <w:b/>
                <w:sz w:val="24"/>
                <w:szCs w:val="24"/>
                <w:highlight w:val="white"/>
              </w:rPr>
            </w:pPr>
            <w:proofErr w:type="spellStart"/>
            <w:r w:rsidRPr="00AC71F9">
              <w:rPr>
                <w:rFonts w:ascii="Times New Roman" w:hAnsi="Times New Roman" w:cs="Times New Roman"/>
                <w:b/>
                <w:sz w:val="24"/>
                <w:szCs w:val="24"/>
                <w:highlight w:val="white"/>
              </w:rPr>
              <w:t>Рейтингові</w:t>
            </w:r>
            <w:proofErr w:type="spellEnd"/>
            <w:r w:rsidRPr="00AC71F9">
              <w:rPr>
                <w:rFonts w:ascii="Times New Roman" w:hAnsi="Times New Roman" w:cs="Times New Roman"/>
                <w:b/>
                <w:sz w:val="24"/>
                <w:szCs w:val="24"/>
                <w:highlight w:val="white"/>
              </w:rPr>
              <w:t xml:space="preserve"> </w:t>
            </w:r>
            <w:proofErr w:type="spellStart"/>
            <w:r w:rsidRPr="00AC71F9">
              <w:rPr>
                <w:rFonts w:ascii="Times New Roman" w:hAnsi="Times New Roman" w:cs="Times New Roman"/>
                <w:b/>
                <w:sz w:val="24"/>
                <w:szCs w:val="24"/>
                <w:highlight w:val="white"/>
              </w:rPr>
              <w:t>бали</w:t>
            </w:r>
            <w:proofErr w:type="spellEnd"/>
          </w:p>
        </w:tc>
        <w:tc>
          <w:tcPr>
            <w:tcW w:w="3729" w:type="dxa"/>
          </w:tcPr>
          <w:p w:rsidR="00AC71F9" w:rsidRPr="00AC71F9" w:rsidRDefault="00AC71F9" w:rsidP="00163698">
            <w:pPr>
              <w:widowControl w:val="0"/>
              <w:spacing w:after="0" w:line="240" w:lineRule="auto"/>
              <w:jc w:val="center"/>
              <w:rPr>
                <w:rFonts w:ascii="Times New Roman" w:hAnsi="Times New Roman" w:cs="Times New Roman"/>
                <w:b/>
                <w:sz w:val="24"/>
                <w:szCs w:val="24"/>
                <w:highlight w:val="white"/>
              </w:rPr>
            </w:pPr>
            <w:proofErr w:type="spellStart"/>
            <w:r w:rsidRPr="00AC71F9">
              <w:rPr>
                <w:rFonts w:ascii="Times New Roman" w:hAnsi="Times New Roman" w:cs="Times New Roman"/>
                <w:b/>
                <w:sz w:val="24"/>
                <w:szCs w:val="24"/>
                <w:highlight w:val="white"/>
              </w:rPr>
              <w:t>Оцінка</w:t>
            </w:r>
            <w:proofErr w:type="spellEnd"/>
          </w:p>
        </w:tc>
      </w:tr>
      <w:tr w:rsidR="00AC71F9" w:rsidTr="001615C2">
        <w:trPr>
          <w:trHeight w:val="254"/>
        </w:trPr>
        <w:tc>
          <w:tcPr>
            <w:tcW w:w="3728"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 xml:space="preserve">95-100 </w:t>
            </w:r>
          </w:p>
        </w:tc>
        <w:tc>
          <w:tcPr>
            <w:tcW w:w="3729"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w:t>
            </w:r>
            <w:proofErr w:type="spellStart"/>
            <w:r w:rsidRPr="00AC71F9">
              <w:rPr>
                <w:rFonts w:ascii="Times New Roman" w:hAnsi="Times New Roman" w:cs="Times New Roman"/>
                <w:sz w:val="24"/>
                <w:szCs w:val="24"/>
                <w:highlight w:val="white"/>
              </w:rPr>
              <w:t>Відмінно</w:t>
            </w:r>
            <w:proofErr w:type="spellEnd"/>
            <w:r w:rsidRPr="00AC71F9">
              <w:rPr>
                <w:rFonts w:ascii="Times New Roman" w:hAnsi="Times New Roman" w:cs="Times New Roman"/>
                <w:sz w:val="24"/>
                <w:szCs w:val="24"/>
                <w:highlight w:val="white"/>
              </w:rPr>
              <w:t>»</w:t>
            </w:r>
          </w:p>
        </w:tc>
      </w:tr>
      <w:tr w:rsidR="00AC71F9" w:rsidTr="001615C2">
        <w:trPr>
          <w:trHeight w:val="268"/>
        </w:trPr>
        <w:tc>
          <w:tcPr>
            <w:tcW w:w="3728"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 xml:space="preserve">85-94 </w:t>
            </w:r>
          </w:p>
        </w:tc>
        <w:tc>
          <w:tcPr>
            <w:tcW w:w="3729"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w:t>
            </w:r>
            <w:proofErr w:type="spellStart"/>
            <w:r w:rsidRPr="00AC71F9">
              <w:rPr>
                <w:rFonts w:ascii="Times New Roman" w:hAnsi="Times New Roman" w:cs="Times New Roman"/>
                <w:sz w:val="24"/>
                <w:szCs w:val="24"/>
                <w:highlight w:val="white"/>
              </w:rPr>
              <w:t>Дуже</w:t>
            </w:r>
            <w:proofErr w:type="spellEnd"/>
            <w:r w:rsidRPr="00AC71F9">
              <w:rPr>
                <w:rFonts w:ascii="Times New Roman" w:hAnsi="Times New Roman" w:cs="Times New Roman"/>
                <w:sz w:val="24"/>
                <w:szCs w:val="24"/>
                <w:highlight w:val="white"/>
              </w:rPr>
              <w:t xml:space="preserve"> </w:t>
            </w:r>
            <w:proofErr w:type="gramStart"/>
            <w:r w:rsidRPr="00AC71F9">
              <w:rPr>
                <w:rFonts w:ascii="Times New Roman" w:hAnsi="Times New Roman" w:cs="Times New Roman"/>
                <w:sz w:val="24"/>
                <w:szCs w:val="24"/>
                <w:highlight w:val="white"/>
              </w:rPr>
              <w:t>добре</w:t>
            </w:r>
            <w:proofErr w:type="gramEnd"/>
            <w:r w:rsidRPr="00AC71F9">
              <w:rPr>
                <w:rFonts w:ascii="Times New Roman" w:hAnsi="Times New Roman" w:cs="Times New Roman"/>
                <w:sz w:val="24"/>
                <w:szCs w:val="24"/>
                <w:highlight w:val="white"/>
              </w:rPr>
              <w:t>»</w:t>
            </w:r>
          </w:p>
        </w:tc>
      </w:tr>
      <w:tr w:rsidR="00AC71F9" w:rsidTr="001615C2">
        <w:trPr>
          <w:trHeight w:val="254"/>
        </w:trPr>
        <w:tc>
          <w:tcPr>
            <w:tcW w:w="3728"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 xml:space="preserve">75-84 </w:t>
            </w:r>
          </w:p>
        </w:tc>
        <w:tc>
          <w:tcPr>
            <w:tcW w:w="3729"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«Добре»</w:t>
            </w:r>
          </w:p>
        </w:tc>
      </w:tr>
      <w:tr w:rsidR="00AC71F9" w:rsidTr="001615C2">
        <w:trPr>
          <w:trHeight w:val="254"/>
        </w:trPr>
        <w:tc>
          <w:tcPr>
            <w:tcW w:w="3728"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 xml:space="preserve">65-74 </w:t>
            </w:r>
          </w:p>
        </w:tc>
        <w:tc>
          <w:tcPr>
            <w:tcW w:w="3729"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w:t>
            </w:r>
            <w:proofErr w:type="spellStart"/>
            <w:r w:rsidRPr="00AC71F9">
              <w:rPr>
                <w:rFonts w:ascii="Times New Roman" w:hAnsi="Times New Roman" w:cs="Times New Roman"/>
                <w:sz w:val="24"/>
                <w:szCs w:val="24"/>
                <w:highlight w:val="white"/>
              </w:rPr>
              <w:t>Задовільно</w:t>
            </w:r>
            <w:proofErr w:type="spellEnd"/>
            <w:r w:rsidRPr="00AC71F9">
              <w:rPr>
                <w:rFonts w:ascii="Times New Roman" w:hAnsi="Times New Roman" w:cs="Times New Roman"/>
                <w:sz w:val="24"/>
                <w:szCs w:val="24"/>
                <w:highlight w:val="white"/>
              </w:rPr>
              <w:t>»</w:t>
            </w:r>
          </w:p>
        </w:tc>
      </w:tr>
      <w:tr w:rsidR="00AC71F9" w:rsidTr="001615C2">
        <w:trPr>
          <w:trHeight w:val="254"/>
        </w:trPr>
        <w:tc>
          <w:tcPr>
            <w:tcW w:w="3728"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 xml:space="preserve">60-64 </w:t>
            </w:r>
          </w:p>
        </w:tc>
        <w:tc>
          <w:tcPr>
            <w:tcW w:w="3729"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w:t>
            </w:r>
            <w:proofErr w:type="spellStart"/>
            <w:r w:rsidRPr="00AC71F9">
              <w:rPr>
                <w:rFonts w:ascii="Times New Roman" w:hAnsi="Times New Roman" w:cs="Times New Roman"/>
                <w:sz w:val="24"/>
                <w:szCs w:val="24"/>
                <w:highlight w:val="white"/>
              </w:rPr>
              <w:t>Достатньо</w:t>
            </w:r>
            <w:proofErr w:type="spellEnd"/>
            <w:r w:rsidRPr="00AC71F9">
              <w:rPr>
                <w:rFonts w:ascii="Times New Roman" w:hAnsi="Times New Roman" w:cs="Times New Roman"/>
                <w:sz w:val="24"/>
                <w:szCs w:val="24"/>
                <w:highlight w:val="white"/>
              </w:rPr>
              <w:t>»</w:t>
            </w:r>
          </w:p>
        </w:tc>
      </w:tr>
      <w:tr w:rsidR="00AC71F9" w:rsidTr="001615C2">
        <w:trPr>
          <w:trHeight w:val="254"/>
        </w:trPr>
        <w:tc>
          <w:tcPr>
            <w:tcW w:w="3728" w:type="dxa"/>
          </w:tcPr>
          <w:p w:rsidR="00AC71F9" w:rsidRPr="00AC71F9" w:rsidRDefault="00BA218F" w:rsidP="00163698">
            <w:pPr>
              <w:widowControl w:val="0"/>
              <w:spacing w:after="0" w:line="240" w:lineRule="auto"/>
              <w:jc w:val="both"/>
              <w:rPr>
                <w:rFonts w:ascii="Times New Roman" w:hAnsi="Times New Roman" w:cs="Times New Roman"/>
                <w:b/>
                <w:sz w:val="24"/>
                <w:szCs w:val="24"/>
                <w:highlight w:val="white"/>
              </w:rPr>
            </w:pPr>
            <w:sdt>
              <w:sdtPr>
                <w:rPr>
                  <w:rFonts w:ascii="Times New Roman" w:hAnsi="Times New Roman" w:cs="Times New Roman"/>
                </w:rPr>
                <w:tag w:val="goog_rdk_1"/>
                <w:id w:val="255706986"/>
              </w:sdtPr>
              <w:sdtContent>
                <w:r w:rsidR="00AC71F9" w:rsidRPr="00AC71F9">
                  <w:rPr>
                    <w:rFonts w:ascii="Times New Roman" w:eastAsia="Gungsuh" w:hAnsi="Times New Roman" w:cs="Times New Roman"/>
                    <w:sz w:val="24"/>
                    <w:szCs w:val="24"/>
                    <w:highlight w:val="white"/>
                  </w:rPr>
                  <w:t xml:space="preserve">RD ≤ 59 </w:t>
                </w:r>
              </w:sdtContent>
            </w:sdt>
          </w:p>
        </w:tc>
        <w:tc>
          <w:tcPr>
            <w:tcW w:w="3729" w:type="dxa"/>
          </w:tcPr>
          <w:p w:rsidR="00AC71F9" w:rsidRPr="00AC71F9" w:rsidRDefault="00AC71F9" w:rsidP="00163698">
            <w:pPr>
              <w:widowControl w:val="0"/>
              <w:spacing w:after="0" w:line="240" w:lineRule="auto"/>
              <w:jc w:val="both"/>
              <w:rPr>
                <w:rFonts w:ascii="Times New Roman" w:hAnsi="Times New Roman" w:cs="Times New Roman"/>
                <w:b/>
                <w:sz w:val="24"/>
                <w:szCs w:val="24"/>
                <w:highlight w:val="white"/>
              </w:rPr>
            </w:pPr>
            <w:r w:rsidRPr="00AC71F9">
              <w:rPr>
                <w:rFonts w:ascii="Times New Roman" w:hAnsi="Times New Roman" w:cs="Times New Roman"/>
                <w:sz w:val="24"/>
                <w:szCs w:val="24"/>
                <w:highlight w:val="white"/>
              </w:rPr>
              <w:t>«</w:t>
            </w:r>
            <w:proofErr w:type="spellStart"/>
            <w:r w:rsidRPr="00AC71F9">
              <w:rPr>
                <w:rFonts w:ascii="Times New Roman" w:hAnsi="Times New Roman" w:cs="Times New Roman"/>
                <w:sz w:val="24"/>
                <w:szCs w:val="24"/>
                <w:highlight w:val="white"/>
              </w:rPr>
              <w:t>Незадовільно</w:t>
            </w:r>
            <w:proofErr w:type="spellEnd"/>
            <w:r w:rsidRPr="00AC71F9">
              <w:rPr>
                <w:rFonts w:ascii="Times New Roman" w:hAnsi="Times New Roman" w:cs="Times New Roman"/>
                <w:sz w:val="24"/>
                <w:szCs w:val="24"/>
                <w:highlight w:val="white"/>
              </w:rPr>
              <w:t>»</w:t>
            </w:r>
          </w:p>
        </w:tc>
      </w:tr>
    </w:tbl>
    <w:p w:rsidR="00AC71F9" w:rsidRPr="00AC71F9" w:rsidRDefault="00AC71F9" w:rsidP="0016369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rsidR="00AC71F9" w:rsidRPr="00AC71F9" w:rsidRDefault="00AC71F9" w:rsidP="00163698">
      <w:pPr>
        <w:widowControl w:val="0"/>
        <w:spacing w:after="0" w:line="240" w:lineRule="auto"/>
        <w:ind w:firstLine="708"/>
        <w:jc w:val="both"/>
        <w:rPr>
          <w:rFonts w:ascii="Times New Roman" w:hAnsi="Times New Roman"/>
          <w:sz w:val="28"/>
          <w:szCs w:val="28"/>
        </w:rPr>
      </w:pPr>
      <w:proofErr w:type="spellStart"/>
      <w:r w:rsidRPr="00AC71F9">
        <w:rPr>
          <w:rFonts w:ascii="Times New Roman" w:hAnsi="Times New Roman"/>
          <w:sz w:val="28"/>
          <w:szCs w:val="28"/>
        </w:rPr>
        <w:t>Оцінка</w:t>
      </w:r>
      <w:proofErr w:type="spellEnd"/>
      <w:r w:rsidRPr="00AC71F9">
        <w:rPr>
          <w:rFonts w:ascii="Times New Roman" w:hAnsi="Times New Roman"/>
          <w:sz w:val="28"/>
          <w:szCs w:val="28"/>
        </w:rPr>
        <w:t xml:space="preserve"> за практику вноситься в </w:t>
      </w:r>
      <w:proofErr w:type="spellStart"/>
      <w:r w:rsidRPr="00AC71F9">
        <w:rPr>
          <w:rFonts w:ascii="Times New Roman" w:hAnsi="Times New Roman"/>
          <w:sz w:val="28"/>
          <w:szCs w:val="28"/>
        </w:rPr>
        <w:t>заліково-екзаменаційну</w:t>
      </w:r>
      <w:proofErr w:type="spellEnd"/>
      <w:r w:rsidRPr="00AC71F9">
        <w:rPr>
          <w:rFonts w:ascii="Times New Roman" w:hAnsi="Times New Roman"/>
          <w:sz w:val="28"/>
          <w:szCs w:val="28"/>
        </w:rPr>
        <w:t xml:space="preserve"> </w:t>
      </w:r>
      <w:proofErr w:type="spellStart"/>
      <w:r w:rsidRPr="00AC71F9">
        <w:rPr>
          <w:rFonts w:ascii="Times New Roman" w:hAnsi="Times New Roman"/>
          <w:sz w:val="28"/>
          <w:szCs w:val="28"/>
        </w:rPr>
        <w:t>відомість</w:t>
      </w:r>
      <w:proofErr w:type="spellEnd"/>
      <w:r w:rsidRPr="00AC71F9">
        <w:rPr>
          <w:rFonts w:ascii="Times New Roman" w:hAnsi="Times New Roman"/>
          <w:sz w:val="28"/>
          <w:szCs w:val="28"/>
        </w:rPr>
        <w:t xml:space="preserve"> </w:t>
      </w:r>
      <w:proofErr w:type="spellStart"/>
      <w:r w:rsidRPr="00AC71F9">
        <w:rPr>
          <w:rFonts w:ascii="Times New Roman" w:hAnsi="Times New Roman"/>
          <w:sz w:val="28"/>
          <w:szCs w:val="28"/>
        </w:rPr>
        <w:t>і</w:t>
      </w:r>
      <w:proofErr w:type="spellEnd"/>
      <w:r w:rsidRPr="00AC71F9">
        <w:rPr>
          <w:rFonts w:ascii="Times New Roman" w:hAnsi="Times New Roman"/>
          <w:sz w:val="28"/>
          <w:szCs w:val="28"/>
        </w:rPr>
        <w:t xml:space="preserve"> в </w:t>
      </w:r>
      <w:proofErr w:type="spellStart"/>
      <w:r w:rsidRPr="00AC71F9">
        <w:rPr>
          <w:rFonts w:ascii="Times New Roman" w:hAnsi="Times New Roman"/>
          <w:sz w:val="28"/>
          <w:szCs w:val="28"/>
        </w:rPr>
        <w:t>залікову</w:t>
      </w:r>
      <w:proofErr w:type="spellEnd"/>
      <w:r w:rsidRPr="00AC71F9">
        <w:rPr>
          <w:rFonts w:ascii="Times New Roman" w:hAnsi="Times New Roman"/>
          <w:sz w:val="28"/>
          <w:szCs w:val="28"/>
        </w:rPr>
        <w:t xml:space="preserve"> книжку </w:t>
      </w:r>
      <w:proofErr w:type="spellStart"/>
      <w:r w:rsidRPr="00AC71F9">
        <w:rPr>
          <w:rFonts w:ascii="Times New Roman" w:eastAsia="Times New Roman" w:hAnsi="Times New Roman" w:cs="Times New Roman"/>
          <w:sz w:val="28"/>
          <w:szCs w:val="28"/>
        </w:rPr>
        <w:t>здобувача</w:t>
      </w:r>
      <w:proofErr w:type="spellEnd"/>
      <w:r w:rsidRPr="00AC71F9">
        <w:rPr>
          <w:rFonts w:ascii="Times New Roman" w:eastAsia="Times New Roman" w:hAnsi="Times New Roman" w:cs="Times New Roman"/>
          <w:sz w:val="28"/>
          <w:szCs w:val="28"/>
        </w:rPr>
        <w:t xml:space="preserve"> </w:t>
      </w:r>
      <w:proofErr w:type="spellStart"/>
      <w:r w:rsidRPr="00AC71F9">
        <w:rPr>
          <w:rFonts w:ascii="Times New Roman" w:eastAsia="Times New Roman" w:hAnsi="Times New Roman" w:cs="Times New Roman"/>
          <w:sz w:val="28"/>
          <w:szCs w:val="28"/>
        </w:rPr>
        <w:t>вищої</w:t>
      </w:r>
      <w:proofErr w:type="spellEnd"/>
      <w:r w:rsidRPr="00AC71F9">
        <w:rPr>
          <w:rFonts w:ascii="Times New Roman" w:eastAsia="Times New Roman" w:hAnsi="Times New Roman" w:cs="Times New Roman"/>
          <w:sz w:val="28"/>
          <w:szCs w:val="28"/>
        </w:rPr>
        <w:t xml:space="preserve"> </w:t>
      </w:r>
      <w:proofErr w:type="spellStart"/>
      <w:r w:rsidRPr="00AC71F9">
        <w:rPr>
          <w:rFonts w:ascii="Times New Roman" w:eastAsia="Times New Roman" w:hAnsi="Times New Roman" w:cs="Times New Roman"/>
          <w:sz w:val="28"/>
          <w:szCs w:val="28"/>
        </w:rPr>
        <w:t>освіти</w:t>
      </w:r>
      <w:proofErr w:type="spellEnd"/>
      <w:r w:rsidRPr="00AC71F9">
        <w:rPr>
          <w:rFonts w:ascii="Times New Roman" w:hAnsi="Times New Roman"/>
          <w:sz w:val="28"/>
          <w:szCs w:val="28"/>
        </w:rPr>
        <w:t xml:space="preserve"> та </w:t>
      </w:r>
      <w:proofErr w:type="spellStart"/>
      <w:r w:rsidRPr="00AC71F9">
        <w:rPr>
          <w:rFonts w:ascii="Times New Roman" w:hAnsi="Times New Roman"/>
          <w:sz w:val="28"/>
          <w:szCs w:val="28"/>
        </w:rPr>
        <w:t>враховується</w:t>
      </w:r>
      <w:proofErr w:type="spellEnd"/>
      <w:r w:rsidRPr="00AC71F9">
        <w:rPr>
          <w:rFonts w:ascii="Times New Roman" w:hAnsi="Times New Roman"/>
          <w:sz w:val="28"/>
          <w:szCs w:val="28"/>
        </w:rPr>
        <w:t xml:space="preserve"> </w:t>
      </w:r>
      <w:proofErr w:type="spellStart"/>
      <w:proofErr w:type="gramStart"/>
      <w:r w:rsidRPr="00AC71F9">
        <w:rPr>
          <w:rFonts w:ascii="Times New Roman" w:hAnsi="Times New Roman"/>
          <w:sz w:val="28"/>
          <w:szCs w:val="28"/>
        </w:rPr>
        <w:t>п</w:t>
      </w:r>
      <w:proofErr w:type="gramEnd"/>
      <w:r w:rsidRPr="00AC71F9">
        <w:rPr>
          <w:rFonts w:ascii="Times New Roman" w:hAnsi="Times New Roman"/>
          <w:sz w:val="28"/>
          <w:szCs w:val="28"/>
        </w:rPr>
        <w:t>ід</w:t>
      </w:r>
      <w:proofErr w:type="spellEnd"/>
      <w:r w:rsidR="0006359E">
        <w:rPr>
          <w:rFonts w:ascii="Times New Roman" w:hAnsi="Times New Roman"/>
          <w:sz w:val="28"/>
          <w:szCs w:val="28"/>
          <w:lang w:val="uk-UA"/>
        </w:rPr>
        <w:t xml:space="preserve"> </w:t>
      </w:r>
      <w:r w:rsidRPr="00AC71F9">
        <w:rPr>
          <w:rFonts w:ascii="Times New Roman" w:hAnsi="Times New Roman"/>
          <w:sz w:val="28"/>
          <w:szCs w:val="28"/>
        </w:rPr>
        <w:t xml:space="preserve">час </w:t>
      </w:r>
      <w:proofErr w:type="spellStart"/>
      <w:r w:rsidRPr="00AC71F9">
        <w:rPr>
          <w:rFonts w:ascii="Times New Roman" w:hAnsi="Times New Roman"/>
          <w:sz w:val="28"/>
          <w:szCs w:val="28"/>
        </w:rPr>
        <w:t>визначення</w:t>
      </w:r>
      <w:proofErr w:type="spellEnd"/>
      <w:r w:rsidRPr="00AC71F9">
        <w:rPr>
          <w:rFonts w:ascii="Times New Roman" w:hAnsi="Times New Roman"/>
          <w:sz w:val="28"/>
          <w:szCs w:val="28"/>
        </w:rPr>
        <w:t xml:space="preserve"> </w:t>
      </w:r>
      <w:proofErr w:type="spellStart"/>
      <w:r w:rsidRPr="00AC71F9">
        <w:rPr>
          <w:rFonts w:ascii="Times New Roman" w:hAnsi="Times New Roman"/>
          <w:sz w:val="28"/>
          <w:szCs w:val="28"/>
        </w:rPr>
        <w:t>стипендії</w:t>
      </w:r>
      <w:proofErr w:type="spellEnd"/>
      <w:r w:rsidRPr="00AC71F9">
        <w:rPr>
          <w:rFonts w:ascii="Times New Roman" w:hAnsi="Times New Roman"/>
          <w:sz w:val="28"/>
          <w:szCs w:val="28"/>
        </w:rPr>
        <w:t xml:space="preserve"> разом </w:t>
      </w:r>
      <w:proofErr w:type="spellStart"/>
      <w:r w:rsidRPr="00AC71F9">
        <w:rPr>
          <w:rFonts w:ascii="Times New Roman" w:hAnsi="Times New Roman"/>
          <w:sz w:val="28"/>
          <w:szCs w:val="28"/>
        </w:rPr>
        <w:t>з</w:t>
      </w:r>
      <w:proofErr w:type="spellEnd"/>
      <w:r w:rsidRPr="00AC71F9">
        <w:rPr>
          <w:rFonts w:ascii="Times New Roman" w:hAnsi="Times New Roman"/>
          <w:sz w:val="28"/>
          <w:szCs w:val="28"/>
        </w:rPr>
        <w:t xml:space="preserve"> </w:t>
      </w:r>
      <w:proofErr w:type="spellStart"/>
      <w:r w:rsidRPr="00AC71F9">
        <w:rPr>
          <w:rFonts w:ascii="Times New Roman" w:hAnsi="Times New Roman"/>
          <w:sz w:val="28"/>
          <w:szCs w:val="28"/>
        </w:rPr>
        <w:t>оцінками</w:t>
      </w:r>
      <w:proofErr w:type="spellEnd"/>
      <w:r w:rsidRPr="00AC71F9">
        <w:rPr>
          <w:rFonts w:ascii="Times New Roman" w:hAnsi="Times New Roman"/>
          <w:sz w:val="28"/>
          <w:szCs w:val="28"/>
        </w:rPr>
        <w:t xml:space="preserve"> за результатами </w:t>
      </w:r>
      <w:proofErr w:type="spellStart"/>
      <w:r w:rsidRPr="00AC71F9">
        <w:rPr>
          <w:rFonts w:ascii="Times New Roman" w:hAnsi="Times New Roman"/>
          <w:sz w:val="28"/>
          <w:szCs w:val="28"/>
        </w:rPr>
        <w:t>підсумкового</w:t>
      </w:r>
      <w:proofErr w:type="spellEnd"/>
      <w:r w:rsidRPr="00AC71F9">
        <w:rPr>
          <w:rFonts w:ascii="Times New Roman" w:hAnsi="Times New Roman"/>
          <w:sz w:val="28"/>
          <w:szCs w:val="28"/>
        </w:rPr>
        <w:t xml:space="preserve"> семестрового контролю.</w:t>
      </w:r>
    </w:p>
    <w:p w:rsidR="001D57E9" w:rsidRPr="001D57E9" w:rsidRDefault="001D57E9" w:rsidP="00163698">
      <w:pPr>
        <w:spacing w:after="0" w:line="240" w:lineRule="auto"/>
        <w:ind w:firstLine="708"/>
        <w:jc w:val="both"/>
        <w:rPr>
          <w:rFonts w:ascii="Times New Roman" w:hAnsi="Times New Roman" w:cs="Times New Roman"/>
          <w:sz w:val="28"/>
          <w:szCs w:val="28"/>
          <w:lang w:val="uk-UA"/>
        </w:rPr>
      </w:pPr>
      <w:r w:rsidRPr="001D57E9">
        <w:rPr>
          <w:rFonts w:ascii="Times New Roman" w:hAnsi="Times New Roman" w:cs="Times New Roman"/>
          <w:sz w:val="28"/>
          <w:szCs w:val="28"/>
          <w:lang w:val="uk-UA"/>
        </w:rPr>
        <w:t xml:space="preserve"> </w:t>
      </w:r>
    </w:p>
    <w:p w:rsidR="001D57E9" w:rsidRDefault="001D57E9" w:rsidP="00163698">
      <w:pPr>
        <w:spacing w:after="0" w:line="240" w:lineRule="auto"/>
        <w:ind w:firstLine="708"/>
        <w:jc w:val="both"/>
        <w:rPr>
          <w:rFonts w:ascii="Times New Roman" w:hAnsi="Times New Roman" w:cs="Times New Roman"/>
          <w:sz w:val="28"/>
          <w:szCs w:val="28"/>
          <w:lang w:val="uk-UA"/>
        </w:rPr>
      </w:pPr>
    </w:p>
    <w:p w:rsidR="0035799D" w:rsidRDefault="0035799D" w:rsidP="00163698">
      <w:pPr>
        <w:spacing w:after="0" w:line="240" w:lineRule="auto"/>
        <w:ind w:firstLine="708"/>
        <w:jc w:val="both"/>
        <w:rPr>
          <w:rFonts w:ascii="Times New Roman" w:hAnsi="Times New Roman" w:cs="Times New Roman"/>
          <w:sz w:val="28"/>
          <w:szCs w:val="28"/>
          <w:lang w:val="uk-UA"/>
        </w:rPr>
      </w:pPr>
    </w:p>
    <w:p w:rsidR="0035799D" w:rsidRDefault="0035799D" w:rsidP="00163698">
      <w:pPr>
        <w:spacing w:after="0" w:line="240" w:lineRule="auto"/>
        <w:ind w:firstLine="708"/>
        <w:jc w:val="both"/>
        <w:rPr>
          <w:rFonts w:ascii="Times New Roman" w:hAnsi="Times New Roman" w:cs="Times New Roman"/>
          <w:sz w:val="28"/>
          <w:szCs w:val="28"/>
          <w:lang w:val="uk-UA"/>
        </w:rPr>
      </w:pPr>
    </w:p>
    <w:p w:rsidR="0035799D" w:rsidRDefault="0035799D" w:rsidP="00163698">
      <w:pPr>
        <w:spacing w:after="0" w:line="240" w:lineRule="auto"/>
        <w:ind w:firstLine="708"/>
        <w:jc w:val="both"/>
        <w:rPr>
          <w:rFonts w:ascii="Times New Roman" w:hAnsi="Times New Roman" w:cs="Times New Roman"/>
          <w:sz w:val="28"/>
          <w:szCs w:val="28"/>
          <w:lang w:val="uk-UA"/>
        </w:rPr>
      </w:pPr>
    </w:p>
    <w:p w:rsidR="0035799D" w:rsidRDefault="0035799D" w:rsidP="00163698">
      <w:pPr>
        <w:spacing w:after="0" w:line="240" w:lineRule="auto"/>
        <w:ind w:firstLine="708"/>
        <w:jc w:val="both"/>
        <w:rPr>
          <w:rFonts w:ascii="Times New Roman" w:hAnsi="Times New Roman" w:cs="Times New Roman"/>
          <w:sz w:val="28"/>
          <w:szCs w:val="28"/>
          <w:lang w:val="uk-UA"/>
        </w:rPr>
      </w:pPr>
    </w:p>
    <w:p w:rsidR="0035799D" w:rsidRDefault="0035799D" w:rsidP="00163698">
      <w:pPr>
        <w:spacing w:after="0" w:line="240" w:lineRule="auto"/>
        <w:ind w:firstLine="708"/>
        <w:jc w:val="both"/>
        <w:rPr>
          <w:rFonts w:ascii="Times New Roman" w:hAnsi="Times New Roman" w:cs="Times New Roman"/>
          <w:sz w:val="28"/>
          <w:szCs w:val="28"/>
          <w:lang w:val="uk-UA"/>
        </w:rPr>
      </w:pPr>
    </w:p>
    <w:p w:rsidR="0035799D" w:rsidRDefault="0035799D" w:rsidP="00163698">
      <w:pPr>
        <w:spacing w:after="0" w:line="240" w:lineRule="auto"/>
        <w:ind w:firstLine="708"/>
        <w:jc w:val="both"/>
        <w:rPr>
          <w:rFonts w:ascii="Times New Roman" w:hAnsi="Times New Roman" w:cs="Times New Roman"/>
          <w:sz w:val="28"/>
          <w:szCs w:val="28"/>
          <w:lang w:val="uk-UA"/>
        </w:rPr>
      </w:pPr>
    </w:p>
    <w:p w:rsidR="00AC71F9" w:rsidRPr="00AC71F9" w:rsidRDefault="00163698" w:rsidP="00163698">
      <w:pPr>
        <w:spacing w:after="0" w:line="240" w:lineRule="auto"/>
        <w:ind w:firstLine="36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 xml:space="preserve">5 </w:t>
      </w:r>
      <w:r w:rsidR="00AC71F9" w:rsidRPr="00AC71F9">
        <w:rPr>
          <w:rFonts w:ascii="Times New Roman" w:eastAsia="Calibri" w:hAnsi="Times New Roman" w:cs="Times New Roman"/>
          <w:b/>
          <w:sz w:val="28"/>
          <w:szCs w:val="28"/>
          <w:lang w:val="uk-UA"/>
        </w:rPr>
        <w:t>ОСНОВНІ ОБОВ</w:t>
      </w:r>
      <w:r w:rsidR="00AC71F9" w:rsidRPr="00AC71F9">
        <w:rPr>
          <w:rFonts w:ascii="Times New Roman" w:hAnsi="Times New Roman" w:cs="Times New Roman"/>
          <w:b/>
          <w:i/>
          <w:sz w:val="28"/>
          <w:szCs w:val="28"/>
          <w:lang w:val="uk-UA"/>
        </w:rPr>
        <w:t>’</w:t>
      </w:r>
      <w:r w:rsidR="00AC71F9" w:rsidRPr="00AC71F9">
        <w:rPr>
          <w:rFonts w:ascii="Times New Roman" w:eastAsia="Calibri" w:hAnsi="Times New Roman" w:cs="Times New Roman"/>
          <w:b/>
          <w:sz w:val="28"/>
          <w:szCs w:val="28"/>
          <w:lang w:val="uk-UA"/>
        </w:rPr>
        <w:t xml:space="preserve">ЯЗКИ </w:t>
      </w:r>
      <w:r w:rsidR="0006359E">
        <w:rPr>
          <w:rFonts w:ascii="Times New Roman" w:eastAsia="Calibri" w:hAnsi="Times New Roman" w:cs="Times New Roman"/>
          <w:b/>
          <w:sz w:val="28"/>
          <w:szCs w:val="28"/>
          <w:lang w:val="uk-UA"/>
        </w:rPr>
        <w:t>ЗДОБУВАЧІВ ВИЩОЇ ОСВІТИ</w:t>
      </w:r>
      <w:r w:rsidR="00AC71F9">
        <w:rPr>
          <w:rFonts w:ascii="Times New Roman" w:eastAsia="Calibri" w:hAnsi="Times New Roman" w:cs="Times New Roman"/>
          <w:b/>
          <w:sz w:val="28"/>
          <w:szCs w:val="28"/>
          <w:lang w:val="uk-UA"/>
        </w:rPr>
        <w:t xml:space="preserve"> ТА КЕРІВНИКІВ ПРАКТИКИ</w:t>
      </w:r>
    </w:p>
    <w:p w:rsidR="006E6058" w:rsidRDefault="006E6058" w:rsidP="00163698">
      <w:pPr>
        <w:widowControl w:val="0"/>
        <w:spacing w:after="0" w:line="240" w:lineRule="auto"/>
        <w:ind w:firstLine="709"/>
        <w:jc w:val="both"/>
        <w:rPr>
          <w:rFonts w:ascii="Times New Roman" w:hAnsi="Times New Roman" w:cs="Times New Roman"/>
          <w:b/>
          <w:i/>
          <w:sz w:val="28"/>
          <w:szCs w:val="28"/>
          <w:lang w:val="uk-UA"/>
        </w:rPr>
      </w:pPr>
      <w:bookmarkStart w:id="0" w:name="_Toc71176815"/>
      <w:bookmarkStart w:id="1" w:name="_Toc71176889"/>
      <w:bookmarkStart w:id="2" w:name="_Toc71176996"/>
      <w:bookmarkStart w:id="3" w:name="_Toc77086891"/>
      <w:bookmarkStart w:id="4" w:name="_Toc105669833"/>
      <w:bookmarkStart w:id="5" w:name="_Toc105678311"/>
    </w:p>
    <w:p w:rsidR="006E6058" w:rsidRDefault="006E6058" w:rsidP="00163698">
      <w:pPr>
        <w:widowControl w:val="0"/>
        <w:spacing w:after="0" w:line="240" w:lineRule="auto"/>
        <w:ind w:firstLine="709"/>
        <w:jc w:val="both"/>
        <w:rPr>
          <w:rFonts w:ascii="Times New Roman" w:hAnsi="Times New Roman" w:cs="Times New Roman"/>
          <w:b/>
          <w:i/>
          <w:sz w:val="28"/>
          <w:szCs w:val="28"/>
          <w:lang w:val="uk-UA"/>
        </w:rPr>
      </w:pPr>
    </w:p>
    <w:p w:rsidR="00AC71F9" w:rsidRPr="00AC71F9" w:rsidRDefault="00AC71F9" w:rsidP="00163698">
      <w:pPr>
        <w:widowControl w:val="0"/>
        <w:spacing w:after="0" w:line="240" w:lineRule="auto"/>
        <w:ind w:firstLine="709"/>
        <w:jc w:val="both"/>
        <w:rPr>
          <w:rFonts w:ascii="Times New Roman" w:hAnsi="Times New Roman" w:cs="Times New Roman"/>
          <w:b/>
          <w:i/>
          <w:sz w:val="28"/>
          <w:szCs w:val="28"/>
          <w:lang w:val="uk-UA"/>
        </w:rPr>
      </w:pPr>
      <w:r w:rsidRPr="00AC71F9">
        <w:rPr>
          <w:rFonts w:ascii="Times New Roman" w:hAnsi="Times New Roman" w:cs="Times New Roman"/>
          <w:b/>
          <w:i/>
          <w:sz w:val="28"/>
          <w:szCs w:val="28"/>
          <w:lang w:val="uk-UA"/>
        </w:rPr>
        <w:t>Обов’язки відповідального за  практику від кафедр</w:t>
      </w:r>
      <w:bookmarkEnd w:id="0"/>
      <w:bookmarkEnd w:id="1"/>
      <w:bookmarkEnd w:id="2"/>
      <w:bookmarkEnd w:id="3"/>
      <w:bookmarkEnd w:id="4"/>
      <w:bookmarkEnd w:id="5"/>
      <w:r w:rsidRPr="00AC71F9">
        <w:rPr>
          <w:rFonts w:ascii="Times New Roman" w:hAnsi="Times New Roman" w:cs="Times New Roman"/>
          <w:b/>
          <w:i/>
          <w:sz w:val="28"/>
          <w:szCs w:val="28"/>
          <w:lang w:val="uk-UA"/>
        </w:rPr>
        <w:t>и</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Основними обов’язками відповідальних за практику від кафедри є:</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своєчасне до початку практики складання н</w:t>
      </w:r>
      <w:r w:rsidR="00163698">
        <w:rPr>
          <w:rFonts w:ascii="Times New Roman" w:hAnsi="Times New Roman" w:cs="Times New Roman"/>
          <w:sz w:val="28"/>
          <w:szCs w:val="28"/>
          <w:lang w:val="uk-UA"/>
        </w:rPr>
        <w:t xml:space="preserve">аказів про проведення практики </w:t>
      </w:r>
      <w:r w:rsidRPr="00AC71F9">
        <w:rPr>
          <w:rFonts w:ascii="Times New Roman" w:hAnsi="Times New Roman" w:cs="Times New Roman"/>
          <w:sz w:val="28"/>
          <w:szCs w:val="28"/>
          <w:lang w:val="uk-UA"/>
        </w:rPr>
        <w:t xml:space="preserve">та іншої документації на кожного </w:t>
      </w:r>
      <w:r w:rsidR="00D26899">
        <w:rPr>
          <w:rFonts w:ascii="Times New Roman" w:hAnsi="Times New Roman" w:cs="Times New Roman"/>
          <w:sz w:val="28"/>
          <w:szCs w:val="28"/>
          <w:lang w:val="uk-UA"/>
        </w:rPr>
        <w:t>здобувача вищої освіти</w:t>
      </w:r>
      <w:r w:rsidRPr="00AC71F9">
        <w:rPr>
          <w:rFonts w:ascii="Times New Roman" w:hAnsi="Times New Roman" w:cs="Times New Roman"/>
          <w:sz w:val="28"/>
          <w:szCs w:val="28"/>
          <w:lang w:val="uk-UA"/>
        </w:rPr>
        <w:t>, з д</w:t>
      </w:r>
      <w:r w:rsidR="00163698">
        <w:rPr>
          <w:rFonts w:ascii="Times New Roman" w:hAnsi="Times New Roman" w:cs="Times New Roman"/>
          <w:sz w:val="28"/>
          <w:szCs w:val="28"/>
          <w:lang w:val="uk-UA"/>
        </w:rPr>
        <w:t xml:space="preserve">отриманням встановлених в </w:t>
      </w:r>
      <w:r w:rsidRPr="00AC71F9">
        <w:rPr>
          <w:rFonts w:ascii="Times New Roman" w:hAnsi="Times New Roman" w:cs="Times New Roman"/>
          <w:sz w:val="28"/>
          <w:szCs w:val="28"/>
          <w:lang w:val="uk-UA"/>
        </w:rPr>
        <w:t>КПІ</w:t>
      </w:r>
      <w:r w:rsidR="00163698">
        <w:rPr>
          <w:rFonts w:ascii="Times New Roman" w:hAnsi="Times New Roman" w:cs="Times New Roman"/>
          <w:sz w:val="28"/>
          <w:szCs w:val="28"/>
          <w:lang w:val="uk-UA"/>
        </w:rPr>
        <w:t xml:space="preserve"> ім. Ігоря Сікорського</w:t>
      </w:r>
      <w:r w:rsidRPr="00AC71F9">
        <w:rPr>
          <w:rFonts w:ascii="Times New Roman" w:hAnsi="Times New Roman" w:cs="Times New Roman"/>
          <w:sz w:val="28"/>
          <w:szCs w:val="28"/>
          <w:lang w:val="uk-UA"/>
        </w:rPr>
        <w:t xml:space="preserve"> вимог;</w:t>
      </w:r>
    </w:p>
    <w:p w:rsidR="00AC71F9" w:rsidRPr="00AC71F9" w:rsidRDefault="00AC71F9" w:rsidP="00163698">
      <w:pPr>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організація та проведення настановних зборів для </w:t>
      </w:r>
      <w:r w:rsidR="00D26899">
        <w:rPr>
          <w:rFonts w:ascii="Times New Roman" w:hAnsi="Times New Roman" w:cs="Times New Roman"/>
          <w:sz w:val="28"/>
          <w:szCs w:val="28"/>
          <w:lang w:val="uk-UA"/>
        </w:rPr>
        <w:t>здобувачів вищої освіти</w:t>
      </w:r>
      <w:r w:rsidRPr="00AC71F9">
        <w:rPr>
          <w:rFonts w:ascii="Times New Roman" w:hAnsi="Times New Roman" w:cs="Times New Roman"/>
          <w:sz w:val="28"/>
          <w:szCs w:val="28"/>
          <w:lang w:val="uk-UA"/>
        </w:rPr>
        <w:t xml:space="preserve"> кафедри з метою проведення інструктажу про порядок проходження практики, з техніки безпеки, охорони праці і попередження нещасних випадків та надання їм необхідних документів перед початком практики;</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забезпечення своєчасності отримання </w:t>
      </w:r>
      <w:r w:rsidR="00D26899">
        <w:rPr>
          <w:rFonts w:ascii="Times New Roman" w:hAnsi="Times New Roman" w:cs="Times New Roman"/>
          <w:sz w:val="28"/>
          <w:szCs w:val="28"/>
          <w:lang w:val="uk-UA"/>
        </w:rPr>
        <w:t>здобувачами вищої освіти</w:t>
      </w:r>
      <w:r w:rsidRPr="00AC71F9">
        <w:rPr>
          <w:rFonts w:ascii="Times New Roman" w:hAnsi="Times New Roman" w:cs="Times New Roman"/>
          <w:sz w:val="28"/>
          <w:szCs w:val="28"/>
          <w:lang w:val="uk-UA"/>
        </w:rPr>
        <w:t xml:space="preserve"> індивідуальних завдань від безпосередніх керівників; </w:t>
      </w:r>
    </w:p>
    <w:p w:rsidR="00AC71F9" w:rsidRPr="00AC71F9" w:rsidRDefault="00AC71F9" w:rsidP="00163698">
      <w:pPr>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своєчасне ознайомлення </w:t>
      </w:r>
      <w:r w:rsidR="00D26899">
        <w:rPr>
          <w:rFonts w:ascii="Times New Roman" w:hAnsi="Times New Roman" w:cs="Times New Roman"/>
          <w:sz w:val="28"/>
          <w:szCs w:val="28"/>
          <w:lang w:val="uk-UA"/>
        </w:rPr>
        <w:t>здобувачів вищої освіти</w:t>
      </w:r>
      <w:r w:rsidRPr="00AC71F9">
        <w:rPr>
          <w:rFonts w:ascii="Times New Roman" w:hAnsi="Times New Roman" w:cs="Times New Roman"/>
          <w:sz w:val="28"/>
          <w:szCs w:val="28"/>
          <w:lang w:val="uk-UA"/>
        </w:rPr>
        <w:t xml:space="preserve"> з вимогами до оформлення документації з практики, системою звітності та критеріями оцінки з практики, які регламентуються відповідною нормативною та методичною документацією з організації та проведення практики; </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консультування </w:t>
      </w:r>
      <w:r w:rsidR="00D26899">
        <w:rPr>
          <w:rFonts w:ascii="Times New Roman" w:hAnsi="Times New Roman" w:cs="Times New Roman"/>
          <w:sz w:val="28"/>
          <w:szCs w:val="28"/>
          <w:lang w:val="uk-UA"/>
        </w:rPr>
        <w:t>здобувачів вищої освіти</w:t>
      </w:r>
      <w:r w:rsidRPr="00AC71F9">
        <w:rPr>
          <w:rFonts w:ascii="Times New Roman" w:hAnsi="Times New Roman" w:cs="Times New Roman"/>
          <w:sz w:val="28"/>
          <w:szCs w:val="28"/>
          <w:lang w:val="uk-UA"/>
        </w:rPr>
        <w:t xml:space="preserve"> щодо термінів і порядку проходження практики, оформлення документів з практики та захисту звіту;</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своєчасна організація та проведення від</w:t>
      </w:r>
      <w:r w:rsidR="00163698">
        <w:rPr>
          <w:rFonts w:ascii="Times New Roman" w:hAnsi="Times New Roman" w:cs="Times New Roman"/>
          <w:sz w:val="28"/>
          <w:szCs w:val="28"/>
          <w:lang w:val="uk-UA"/>
        </w:rPr>
        <w:t>критого захисту практики</w:t>
      </w:r>
      <w:r w:rsidRPr="00AC71F9">
        <w:rPr>
          <w:rFonts w:ascii="Times New Roman" w:hAnsi="Times New Roman" w:cs="Times New Roman"/>
          <w:sz w:val="28"/>
          <w:szCs w:val="28"/>
          <w:lang w:val="uk-UA"/>
        </w:rPr>
        <w:t>;</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звітування на засіданні кафедри про підсумки практики;</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своєчасне складання звітів про проведення практ</w:t>
      </w:r>
      <w:r w:rsidR="00163698">
        <w:rPr>
          <w:rFonts w:ascii="Times New Roman" w:hAnsi="Times New Roman" w:cs="Times New Roman"/>
          <w:sz w:val="28"/>
          <w:szCs w:val="28"/>
          <w:lang w:val="uk-UA"/>
        </w:rPr>
        <w:t xml:space="preserve">ики з дотриманням встановлених </w:t>
      </w:r>
      <w:r w:rsidRPr="00AC71F9">
        <w:rPr>
          <w:rFonts w:ascii="Times New Roman" w:hAnsi="Times New Roman" w:cs="Times New Roman"/>
          <w:sz w:val="28"/>
          <w:szCs w:val="28"/>
          <w:lang w:val="uk-UA"/>
        </w:rPr>
        <w:t xml:space="preserve">вимог; </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внесення пропозицій щодо вдосконалення організаційно-методичного забезпечення практики, а також інших навчально-методичних та звітних документів (враховуючи специфіку конкретної спеціальності);</w:t>
      </w:r>
    </w:p>
    <w:p w:rsidR="00AC71F9" w:rsidRPr="00AC71F9" w:rsidRDefault="00AC71F9" w:rsidP="00163698">
      <w:pPr>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здійснення, у разі необхіднос</w:t>
      </w:r>
      <w:r w:rsidR="00D26899">
        <w:rPr>
          <w:rFonts w:ascii="Times New Roman" w:hAnsi="Times New Roman" w:cs="Times New Roman"/>
          <w:sz w:val="28"/>
          <w:szCs w:val="28"/>
          <w:lang w:val="uk-UA"/>
        </w:rPr>
        <w:t>ті, разом з науковими керівниками</w:t>
      </w:r>
      <w:r w:rsidRPr="00AC71F9">
        <w:rPr>
          <w:rFonts w:ascii="Times New Roman" w:hAnsi="Times New Roman" w:cs="Times New Roman"/>
          <w:sz w:val="28"/>
          <w:szCs w:val="28"/>
          <w:lang w:val="uk-UA"/>
        </w:rPr>
        <w:t xml:space="preserve"> вибіркового контролю за проходженням практики студентами безпосередньо на базі практики.</w:t>
      </w:r>
    </w:p>
    <w:p w:rsidR="00AC71F9" w:rsidRPr="00AC71F9" w:rsidRDefault="00AC71F9" w:rsidP="00163698">
      <w:pPr>
        <w:widowControl w:val="0"/>
        <w:spacing w:after="0" w:line="240" w:lineRule="auto"/>
        <w:ind w:firstLine="709"/>
        <w:jc w:val="both"/>
        <w:rPr>
          <w:rFonts w:ascii="Times New Roman" w:hAnsi="Times New Roman" w:cs="Times New Roman"/>
          <w:b/>
          <w:i/>
          <w:sz w:val="28"/>
          <w:szCs w:val="28"/>
          <w:lang w:val="uk-UA"/>
        </w:rPr>
      </w:pPr>
      <w:bookmarkStart w:id="6" w:name="_Toc71176816"/>
      <w:bookmarkStart w:id="7" w:name="_Toc71176890"/>
      <w:bookmarkStart w:id="8" w:name="_Toc71176997"/>
      <w:bookmarkStart w:id="9" w:name="_Toc77086892"/>
      <w:bookmarkStart w:id="10" w:name="_Toc105669834"/>
      <w:bookmarkStart w:id="11" w:name="_Toc105678312"/>
    </w:p>
    <w:p w:rsidR="00AC71F9" w:rsidRPr="00AC71F9" w:rsidRDefault="00AC71F9" w:rsidP="00163698">
      <w:pPr>
        <w:widowControl w:val="0"/>
        <w:spacing w:after="0" w:line="240" w:lineRule="auto"/>
        <w:ind w:firstLine="709"/>
        <w:jc w:val="both"/>
        <w:rPr>
          <w:rFonts w:ascii="Times New Roman" w:hAnsi="Times New Roman" w:cs="Times New Roman"/>
          <w:b/>
          <w:i/>
          <w:sz w:val="28"/>
          <w:szCs w:val="28"/>
          <w:lang w:val="uk-UA"/>
        </w:rPr>
      </w:pPr>
      <w:r w:rsidRPr="00AC71F9">
        <w:rPr>
          <w:rFonts w:ascii="Times New Roman" w:hAnsi="Times New Roman" w:cs="Times New Roman"/>
          <w:b/>
          <w:i/>
          <w:sz w:val="28"/>
          <w:szCs w:val="28"/>
          <w:lang w:val="uk-UA"/>
        </w:rPr>
        <w:t>Обов'язки керівників  практики від кафедр</w:t>
      </w:r>
      <w:bookmarkEnd w:id="6"/>
      <w:bookmarkEnd w:id="7"/>
      <w:bookmarkEnd w:id="8"/>
      <w:bookmarkEnd w:id="9"/>
      <w:bookmarkEnd w:id="10"/>
      <w:bookmarkEnd w:id="11"/>
      <w:r w:rsidRPr="00AC71F9">
        <w:rPr>
          <w:rFonts w:ascii="Times New Roman" w:hAnsi="Times New Roman" w:cs="Times New Roman"/>
          <w:b/>
          <w:i/>
          <w:sz w:val="28"/>
          <w:szCs w:val="28"/>
          <w:lang w:val="uk-UA"/>
        </w:rPr>
        <w:t>и</w:t>
      </w:r>
    </w:p>
    <w:p w:rsidR="00AC71F9" w:rsidRPr="00AC71F9" w:rsidRDefault="00AC71F9" w:rsidP="00163698">
      <w:pPr>
        <w:pStyle w:val="a9"/>
        <w:widowControl w:val="0"/>
        <w:ind w:firstLine="709"/>
        <w:jc w:val="both"/>
        <w:rPr>
          <w:b w:val="0"/>
          <w:sz w:val="28"/>
          <w:szCs w:val="28"/>
        </w:rPr>
      </w:pPr>
      <w:r w:rsidRPr="00AC71F9">
        <w:rPr>
          <w:b w:val="0"/>
          <w:sz w:val="28"/>
          <w:szCs w:val="28"/>
        </w:rPr>
        <w:t xml:space="preserve">Для безпосереднього наукового керівництва практикою кожного </w:t>
      </w:r>
      <w:r w:rsidR="00C10201" w:rsidRPr="00C10201">
        <w:rPr>
          <w:b w:val="0"/>
          <w:sz w:val="28"/>
          <w:szCs w:val="28"/>
        </w:rPr>
        <w:t>здобувача вищої освіти</w:t>
      </w:r>
      <w:r w:rsidRPr="00AC71F9">
        <w:rPr>
          <w:b w:val="0"/>
          <w:sz w:val="28"/>
          <w:szCs w:val="28"/>
        </w:rPr>
        <w:t xml:space="preserve"> відповідно до навчального навантаження викладачів, кафедрою призначаються керівники  практики, які, зазвичай, є керівниками дипломних робіт.</w:t>
      </w:r>
    </w:p>
    <w:p w:rsidR="00AC71F9" w:rsidRPr="00AC71F9" w:rsidRDefault="00AC71F9" w:rsidP="00163698">
      <w:pPr>
        <w:pStyle w:val="a9"/>
        <w:widowControl w:val="0"/>
        <w:ind w:firstLine="709"/>
        <w:jc w:val="both"/>
        <w:rPr>
          <w:sz w:val="28"/>
          <w:szCs w:val="28"/>
        </w:rPr>
      </w:pPr>
    </w:p>
    <w:p w:rsidR="00AC71F9" w:rsidRPr="00AC71F9" w:rsidRDefault="00AC71F9" w:rsidP="00163698">
      <w:pPr>
        <w:pStyle w:val="a9"/>
        <w:widowControl w:val="0"/>
        <w:ind w:firstLine="709"/>
        <w:jc w:val="both"/>
        <w:rPr>
          <w:i/>
          <w:sz w:val="28"/>
          <w:szCs w:val="28"/>
        </w:rPr>
      </w:pPr>
      <w:r w:rsidRPr="00AC71F9">
        <w:rPr>
          <w:i/>
          <w:sz w:val="28"/>
          <w:szCs w:val="28"/>
        </w:rPr>
        <w:t>Обов'язки безпосередніх керівників практики, призначених кафедрами:</w:t>
      </w:r>
    </w:p>
    <w:p w:rsidR="00AC71F9" w:rsidRPr="00AC71F9" w:rsidRDefault="00AC71F9" w:rsidP="00163698">
      <w:pPr>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здійснює контроль прибуття </w:t>
      </w:r>
      <w:r w:rsidR="00F61495">
        <w:rPr>
          <w:rFonts w:ascii="Times New Roman" w:hAnsi="Times New Roman" w:cs="Times New Roman"/>
          <w:sz w:val="28"/>
          <w:szCs w:val="28"/>
          <w:lang w:val="uk-UA"/>
        </w:rPr>
        <w:t>здобувачів вищої освіти</w:t>
      </w:r>
      <w:r w:rsidRPr="00AC71F9">
        <w:rPr>
          <w:rFonts w:ascii="Times New Roman" w:hAnsi="Times New Roman" w:cs="Times New Roman"/>
          <w:sz w:val="28"/>
          <w:szCs w:val="28"/>
          <w:lang w:val="uk-UA"/>
        </w:rPr>
        <w:t xml:space="preserve"> на практику;</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надає допомогу </w:t>
      </w:r>
      <w:r w:rsidR="00F61495">
        <w:rPr>
          <w:rFonts w:ascii="Times New Roman" w:hAnsi="Times New Roman" w:cs="Times New Roman"/>
          <w:sz w:val="28"/>
          <w:szCs w:val="28"/>
          <w:lang w:val="uk-UA"/>
        </w:rPr>
        <w:t>здобувачеві вищої освіти</w:t>
      </w:r>
      <w:r w:rsidRPr="00AC71F9">
        <w:rPr>
          <w:rFonts w:ascii="Times New Roman" w:hAnsi="Times New Roman" w:cs="Times New Roman"/>
          <w:sz w:val="28"/>
          <w:szCs w:val="28"/>
          <w:lang w:val="uk-UA"/>
        </w:rPr>
        <w:t xml:space="preserve"> у виборі теми наукових досліджень;</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надає консультації щодо проведення </w:t>
      </w:r>
      <w:r w:rsidR="00F61495">
        <w:rPr>
          <w:rFonts w:ascii="Times New Roman" w:hAnsi="Times New Roman" w:cs="Times New Roman"/>
          <w:sz w:val="28"/>
          <w:szCs w:val="28"/>
          <w:lang w:val="uk-UA"/>
        </w:rPr>
        <w:t>здобувачем вищої освіти</w:t>
      </w:r>
      <w:r w:rsidRPr="00AC71F9">
        <w:rPr>
          <w:rFonts w:ascii="Times New Roman" w:hAnsi="Times New Roman" w:cs="Times New Roman"/>
          <w:sz w:val="28"/>
          <w:szCs w:val="28"/>
          <w:lang w:val="uk-UA"/>
        </w:rPr>
        <w:t xml:space="preserve"> ретельного та всебічного вивчення літературних джерел;</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lastRenderedPageBreak/>
        <w:t xml:space="preserve">– надає роз’яснення з принципових питань, які виникають у </w:t>
      </w:r>
      <w:r w:rsidR="00F61495">
        <w:rPr>
          <w:rFonts w:ascii="Times New Roman" w:hAnsi="Times New Roman" w:cs="Times New Roman"/>
          <w:sz w:val="28"/>
          <w:szCs w:val="28"/>
          <w:lang w:val="uk-UA"/>
        </w:rPr>
        <w:t>здобувача вищої освіти</w:t>
      </w:r>
      <w:r w:rsidRPr="00AC71F9">
        <w:rPr>
          <w:rFonts w:ascii="Times New Roman" w:hAnsi="Times New Roman" w:cs="Times New Roman"/>
          <w:sz w:val="28"/>
          <w:szCs w:val="28"/>
          <w:lang w:val="uk-UA"/>
        </w:rPr>
        <w:t xml:space="preserve"> щодо організації процесу наукової творчості;</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організовує і керує науково-дослідною роботою практиканта;</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консульту</w:t>
      </w:r>
      <w:r w:rsidR="00F61495">
        <w:rPr>
          <w:rFonts w:ascii="Times New Roman" w:hAnsi="Times New Roman" w:cs="Times New Roman"/>
          <w:sz w:val="28"/>
          <w:szCs w:val="28"/>
          <w:lang w:val="uk-UA"/>
        </w:rPr>
        <w:t>є здобувачів вищої освіти</w:t>
      </w:r>
      <w:r w:rsidRPr="00AC71F9">
        <w:rPr>
          <w:rFonts w:ascii="Times New Roman" w:hAnsi="Times New Roman" w:cs="Times New Roman"/>
          <w:sz w:val="28"/>
          <w:szCs w:val="28"/>
          <w:lang w:val="uk-UA"/>
        </w:rPr>
        <w:t xml:space="preserve"> щодо виконання індивідуального завдання практики та оформлення документів з практики;</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своєчасн</w:t>
      </w:r>
      <w:r w:rsidR="00F61495">
        <w:rPr>
          <w:rFonts w:ascii="Times New Roman" w:hAnsi="Times New Roman" w:cs="Times New Roman"/>
          <w:sz w:val="28"/>
          <w:szCs w:val="28"/>
          <w:lang w:val="uk-UA"/>
        </w:rPr>
        <w:t>о оцінює</w:t>
      </w:r>
      <w:r w:rsidRPr="00AC71F9">
        <w:rPr>
          <w:rFonts w:ascii="Times New Roman" w:hAnsi="Times New Roman" w:cs="Times New Roman"/>
          <w:sz w:val="28"/>
          <w:szCs w:val="28"/>
          <w:lang w:val="uk-UA"/>
        </w:rPr>
        <w:t xml:space="preserve"> робот</w:t>
      </w:r>
      <w:r w:rsidR="00F61495">
        <w:rPr>
          <w:rFonts w:ascii="Times New Roman" w:hAnsi="Times New Roman" w:cs="Times New Roman"/>
          <w:sz w:val="28"/>
          <w:szCs w:val="28"/>
          <w:lang w:val="uk-UA"/>
        </w:rPr>
        <w:t>у здобувача вищої освіти</w:t>
      </w:r>
      <w:r w:rsidRPr="00AC71F9">
        <w:rPr>
          <w:rFonts w:ascii="Times New Roman" w:hAnsi="Times New Roman" w:cs="Times New Roman"/>
          <w:sz w:val="28"/>
          <w:szCs w:val="28"/>
          <w:lang w:val="uk-UA"/>
        </w:rPr>
        <w:t xml:space="preserve"> на практиці за результатами звіту з практики, виконання індивідуального завдання та інших документів з практики;</w:t>
      </w:r>
    </w:p>
    <w:p w:rsidR="00AC71F9" w:rsidRPr="00AC71F9" w:rsidRDefault="00F61495" w:rsidP="00163698">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забезпечує</w:t>
      </w:r>
      <w:r w:rsidR="00AC71F9" w:rsidRPr="00AC71F9">
        <w:rPr>
          <w:rFonts w:ascii="Times New Roman" w:hAnsi="Times New Roman" w:cs="Times New Roman"/>
          <w:sz w:val="28"/>
          <w:szCs w:val="28"/>
          <w:lang w:val="uk-UA"/>
        </w:rPr>
        <w:t xml:space="preserve"> своєчасн</w:t>
      </w:r>
      <w:r>
        <w:rPr>
          <w:rFonts w:ascii="Times New Roman" w:hAnsi="Times New Roman" w:cs="Times New Roman"/>
          <w:sz w:val="28"/>
          <w:szCs w:val="28"/>
          <w:lang w:val="uk-UA"/>
        </w:rPr>
        <w:t>ість надання здобувачами вищої освіти</w:t>
      </w:r>
      <w:r w:rsidRPr="00AC71F9">
        <w:rPr>
          <w:rFonts w:ascii="Times New Roman" w:hAnsi="Times New Roman" w:cs="Times New Roman"/>
          <w:sz w:val="28"/>
          <w:szCs w:val="28"/>
          <w:lang w:val="uk-UA"/>
        </w:rPr>
        <w:t xml:space="preserve"> </w:t>
      </w:r>
      <w:r w:rsidR="00AC71F9" w:rsidRPr="00AC71F9">
        <w:rPr>
          <w:rFonts w:ascii="Times New Roman" w:hAnsi="Times New Roman" w:cs="Times New Roman"/>
          <w:sz w:val="28"/>
          <w:szCs w:val="28"/>
          <w:lang w:val="uk-UA"/>
        </w:rPr>
        <w:t>на кафедру звітів з  практики та інших документів, необхідних для захисту, їх перевірк</w:t>
      </w:r>
      <w:r>
        <w:rPr>
          <w:rFonts w:ascii="Times New Roman" w:hAnsi="Times New Roman" w:cs="Times New Roman"/>
          <w:sz w:val="28"/>
          <w:szCs w:val="28"/>
          <w:lang w:val="uk-UA"/>
        </w:rPr>
        <w:t>у</w:t>
      </w:r>
      <w:r w:rsidR="00AC71F9" w:rsidRPr="00AC71F9">
        <w:rPr>
          <w:rFonts w:ascii="Times New Roman" w:hAnsi="Times New Roman" w:cs="Times New Roman"/>
          <w:sz w:val="28"/>
          <w:szCs w:val="28"/>
          <w:lang w:val="uk-UA"/>
        </w:rPr>
        <w:t xml:space="preserve"> та візування;</w:t>
      </w:r>
    </w:p>
    <w:p w:rsidR="00AC71F9" w:rsidRPr="00AC71F9" w:rsidRDefault="00AC71F9" w:rsidP="00163698">
      <w:pPr>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здійсн</w:t>
      </w:r>
      <w:r w:rsidR="00F61495">
        <w:rPr>
          <w:rFonts w:ascii="Times New Roman" w:hAnsi="Times New Roman" w:cs="Times New Roman"/>
          <w:sz w:val="28"/>
          <w:szCs w:val="28"/>
          <w:lang w:val="uk-UA"/>
        </w:rPr>
        <w:t>ює</w:t>
      </w:r>
      <w:r w:rsidRPr="00AC71F9">
        <w:rPr>
          <w:rFonts w:ascii="Times New Roman" w:hAnsi="Times New Roman" w:cs="Times New Roman"/>
          <w:sz w:val="28"/>
          <w:szCs w:val="28"/>
          <w:lang w:val="uk-UA"/>
        </w:rPr>
        <w:t xml:space="preserve">, у разі необхідності, разом з </w:t>
      </w:r>
      <w:r w:rsidR="00F61495">
        <w:rPr>
          <w:rFonts w:ascii="Times New Roman" w:hAnsi="Times New Roman" w:cs="Times New Roman"/>
          <w:sz w:val="28"/>
          <w:szCs w:val="28"/>
          <w:lang w:val="uk-UA"/>
        </w:rPr>
        <w:t>відповідальним за практику від кафедри вибірковий контроль</w:t>
      </w:r>
      <w:r w:rsidRPr="00AC71F9">
        <w:rPr>
          <w:rFonts w:ascii="Times New Roman" w:hAnsi="Times New Roman" w:cs="Times New Roman"/>
          <w:sz w:val="28"/>
          <w:szCs w:val="28"/>
          <w:lang w:val="uk-UA"/>
        </w:rPr>
        <w:t xml:space="preserve"> за проходженням практики </w:t>
      </w:r>
      <w:r w:rsidR="00F61495">
        <w:rPr>
          <w:rFonts w:ascii="Times New Roman" w:hAnsi="Times New Roman" w:cs="Times New Roman"/>
          <w:sz w:val="28"/>
          <w:szCs w:val="28"/>
          <w:lang w:val="uk-UA"/>
        </w:rPr>
        <w:t>здобувачами вищої освіти</w:t>
      </w:r>
      <w:r w:rsidRPr="00AC71F9">
        <w:rPr>
          <w:rFonts w:ascii="Times New Roman" w:hAnsi="Times New Roman" w:cs="Times New Roman"/>
          <w:sz w:val="28"/>
          <w:szCs w:val="28"/>
          <w:lang w:val="uk-UA"/>
        </w:rPr>
        <w:t xml:space="preserve"> безпосередньо на базі практики.</w:t>
      </w:r>
    </w:p>
    <w:p w:rsidR="00AC71F9" w:rsidRPr="00AC71F9" w:rsidRDefault="00AC71F9" w:rsidP="00163698">
      <w:pPr>
        <w:widowControl w:val="0"/>
        <w:tabs>
          <w:tab w:val="left" w:pos="993"/>
        </w:tabs>
        <w:spacing w:after="0" w:line="240" w:lineRule="auto"/>
        <w:jc w:val="both"/>
        <w:rPr>
          <w:rFonts w:ascii="Times New Roman" w:hAnsi="Times New Roman" w:cs="Times New Roman"/>
          <w:sz w:val="28"/>
          <w:szCs w:val="28"/>
          <w:lang w:val="uk-UA"/>
        </w:rPr>
      </w:pPr>
    </w:p>
    <w:p w:rsidR="00AC71F9" w:rsidRPr="00AC71F9" w:rsidRDefault="00AC71F9" w:rsidP="00163698">
      <w:pPr>
        <w:widowControl w:val="0"/>
        <w:spacing w:after="0" w:line="240" w:lineRule="auto"/>
        <w:ind w:firstLine="720"/>
        <w:jc w:val="both"/>
        <w:rPr>
          <w:rFonts w:ascii="Times New Roman" w:hAnsi="Times New Roman" w:cs="Times New Roman"/>
          <w:b/>
          <w:i/>
          <w:sz w:val="28"/>
          <w:szCs w:val="28"/>
          <w:lang w:val="uk-UA"/>
        </w:rPr>
      </w:pPr>
      <w:r w:rsidRPr="00AC71F9">
        <w:rPr>
          <w:rFonts w:ascii="Times New Roman" w:hAnsi="Times New Roman" w:cs="Times New Roman"/>
          <w:b/>
          <w:i/>
          <w:sz w:val="28"/>
          <w:szCs w:val="28"/>
          <w:lang w:val="uk-UA"/>
        </w:rPr>
        <w:t>Обов’язки керівника практики від підприємства (організації)</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Керівник практики від підприємства – бази практики зобов’язаний:</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разом із </w:t>
      </w:r>
      <w:r w:rsidR="005A0566">
        <w:rPr>
          <w:rFonts w:ascii="Times New Roman" w:hAnsi="Times New Roman" w:cs="Times New Roman"/>
          <w:sz w:val="28"/>
          <w:szCs w:val="28"/>
          <w:lang w:val="uk-UA"/>
        </w:rPr>
        <w:t>відповідальним за практику</w:t>
      </w:r>
      <w:r w:rsidRPr="00AC71F9">
        <w:rPr>
          <w:rFonts w:ascii="Times New Roman" w:hAnsi="Times New Roman" w:cs="Times New Roman"/>
          <w:sz w:val="28"/>
          <w:szCs w:val="28"/>
          <w:lang w:val="uk-UA"/>
        </w:rPr>
        <w:t xml:space="preserve"> від кафедри розподілити </w:t>
      </w:r>
      <w:r w:rsidR="005A0566">
        <w:rPr>
          <w:rFonts w:ascii="Times New Roman" w:hAnsi="Times New Roman" w:cs="Times New Roman"/>
          <w:sz w:val="28"/>
          <w:szCs w:val="28"/>
          <w:lang w:val="uk-UA"/>
        </w:rPr>
        <w:t>здобувачів вищої освіти</w:t>
      </w:r>
      <w:r w:rsidRPr="00AC71F9">
        <w:rPr>
          <w:rFonts w:ascii="Times New Roman" w:hAnsi="Times New Roman" w:cs="Times New Roman"/>
          <w:sz w:val="28"/>
          <w:szCs w:val="28"/>
          <w:lang w:val="uk-UA"/>
        </w:rPr>
        <w:t xml:space="preserve"> по підрозділах бази практики (у разі необхідності);</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здійснювати методичне керівництво і надавати допомогу </w:t>
      </w:r>
      <w:r w:rsidR="005A0566">
        <w:rPr>
          <w:rFonts w:ascii="Times New Roman" w:hAnsi="Times New Roman" w:cs="Times New Roman"/>
          <w:sz w:val="28"/>
          <w:szCs w:val="28"/>
          <w:lang w:val="uk-UA"/>
        </w:rPr>
        <w:t>здобувачам вищої освіти</w:t>
      </w:r>
      <w:r w:rsidRPr="00AC71F9">
        <w:rPr>
          <w:rFonts w:ascii="Times New Roman" w:hAnsi="Times New Roman" w:cs="Times New Roman"/>
          <w:sz w:val="28"/>
          <w:szCs w:val="28"/>
          <w:lang w:val="uk-UA"/>
        </w:rPr>
        <w:t xml:space="preserve"> в одержанні необхідних матеріалів для виконання програми практики;</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контролювати роботу </w:t>
      </w:r>
      <w:r w:rsidR="005A0566">
        <w:rPr>
          <w:rFonts w:ascii="Times New Roman" w:hAnsi="Times New Roman" w:cs="Times New Roman"/>
          <w:sz w:val="28"/>
          <w:szCs w:val="28"/>
          <w:lang w:val="uk-UA"/>
        </w:rPr>
        <w:t>здобувачів вищої освіти</w:t>
      </w:r>
      <w:r w:rsidRPr="00AC71F9">
        <w:rPr>
          <w:rFonts w:ascii="Times New Roman" w:hAnsi="Times New Roman" w:cs="Times New Roman"/>
          <w:sz w:val="28"/>
          <w:szCs w:val="28"/>
          <w:lang w:val="uk-UA"/>
        </w:rPr>
        <w:t>, ведення ними щоденників практики і додержання трудової дисципліни;</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інформувати </w:t>
      </w:r>
      <w:r w:rsidR="005A0566">
        <w:rPr>
          <w:rFonts w:ascii="Times New Roman" w:hAnsi="Times New Roman" w:cs="Times New Roman"/>
          <w:sz w:val="28"/>
          <w:szCs w:val="28"/>
          <w:lang w:val="uk-UA"/>
        </w:rPr>
        <w:t>відповідального за</w:t>
      </w:r>
      <w:r w:rsidRPr="00AC71F9">
        <w:rPr>
          <w:rFonts w:ascii="Times New Roman" w:hAnsi="Times New Roman" w:cs="Times New Roman"/>
          <w:sz w:val="28"/>
          <w:szCs w:val="28"/>
          <w:lang w:val="uk-UA"/>
        </w:rPr>
        <w:t xml:space="preserve"> практики від кафедри в разі порушення студентом трудової дисципліни;</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перевіряти звіти про практику, давати письмові характеристики на </w:t>
      </w:r>
      <w:r w:rsidR="005A0566">
        <w:rPr>
          <w:rFonts w:ascii="Times New Roman" w:hAnsi="Times New Roman" w:cs="Times New Roman"/>
          <w:sz w:val="28"/>
          <w:szCs w:val="28"/>
          <w:lang w:val="uk-UA"/>
        </w:rPr>
        <w:t>здобувачів вищої освіти</w:t>
      </w:r>
      <w:r w:rsidRPr="00AC71F9">
        <w:rPr>
          <w:rFonts w:ascii="Times New Roman" w:hAnsi="Times New Roman" w:cs="Times New Roman"/>
          <w:sz w:val="28"/>
          <w:szCs w:val="28"/>
          <w:lang w:val="uk-UA"/>
        </w:rPr>
        <w:t xml:space="preserve"> з оцінкою їх ставлення до роботи, дотримання ними трудової дисципліни, рівня теоретичної і практичної підготовки.</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Керівник практики від підприємства перевіряє складений та оформлений відповідно до вимог звіт про практику, засвідчує його підписом і печаткою. У щоденнику коротко характеризує діяльність студента за час проходження практики.</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Зброшурований звіт разом із щоденником студент у визначений кафедрою строк подає </w:t>
      </w:r>
      <w:r w:rsidR="005A0566">
        <w:rPr>
          <w:rFonts w:ascii="Times New Roman" w:hAnsi="Times New Roman" w:cs="Times New Roman"/>
          <w:sz w:val="28"/>
          <w:szCs w:val="28"/>
          <w:lang w:val="uk-UA"/>
        </w:rPr>
        <w:t>відповідальному за</w:t>
      </w:r>
      <w:r w:rsidRPr="00AC71F9">
        <w:rPr>
          <w:rFonts w:ascii="Times New Roman" w:hAnsi="Times New Roman" w:cs="Times New Roman"/>
          <w:sz w:val="28"/>
          <w:szCs w:val="28"/>
          <w:lang w:val="uk-UA"/>
        </w:rPr>
        <w:t xml:space="preserve"> практик</w:t>
      </w:r>
      <w:r w:rsidR="005A0566">
        <w:rPr>
          <w:rFonts w:ascii="Times New Roman" w:hAnsi="Times New Roman" w:cs="Times New Roman"/>
          <w:sz w:val="28"/>
          <w:szCs w:val="28"/>
          <w:lang w:val="uk-UA"/>
        </w:rPr>
        <w:t>у</w:t>
      </w:r>
      <w:r w:rsidRPr="00AC71F9">
        <w:rPr>
          <w:rFonts w:ascii="Times New Roman" w:hAnsi="Times New Roman" w:cs="Times New Roman"/>
          <w:sz w:val="28"/>
          <w:szCs w:val="28"/>
          <w:lang w:val="uk-UA"/>
        </w:rPr>
        <w:t xml:space="preserve"> від кафедри</w:t>
      </w:r>
      <w:r w:rsidR="005A0566">
        <w:rPr>
          <w:rFonts w:ascii="Times New Roman" w:hAnsi="Times New Roman" w:cs="Times New Roman"/>
          <w:sz w:val="28"/>
          <w:szCs w:val="28"/>
          <w:lang w:val="uk-UA"/>
        </w:rPr>
        <w:t xml:space="preserve"> та науковому керівнику</w:t>
      </w:r>
      <w:r w:rsidRPr="00AC71F9">
        <w:rPr>
          <w:rFonts w:ascii="Times New Roman" w:hAnsi="Times New Roman" w:cs="Times New Roman"/>
          <w:sz w:val="28"/>
          <w:szCs w:val="28"/>
          <w:lang w:val="uk-UA"/>
        </w:rPr>
        <w:t>.</w:t>
      </w:r>
    </w:p>
    <w:p w:rsidR="00AC71F9" w:rsidRPr="00AC71F9" w:rsidRDefault="00AC71F9" w:rsidP="00163698">
      <w:pPr>
        <w:widowControl w:val="0"/>
        <w:spacing w:after="0" w:line="240" w:lineRule="auto"/>
        <w:jc w:val="both"/>
        <w:rPr>
          <w:rFonts w:ascii="Times New Roman" w:hAnsi="Times New Roman" w:cs="Times New Roman"/>
          <w:sz w:val="28"/>
          <w:szCs w:val="28"/>
          <w:lang w:val="uk-UA"/>
        </w:rPr>
      </w:pPr>
    </w:p>
    <w:p w:rsidR="00AC71F9" w:rsidRPr="00AC71F9" w:rsidRDefault="00AC71F9" w:rsidP="00163698">
      <w:pPr>
        <w:widowControl w:val="0"/>
        <w:spacing w:after="0" w:line="240" w:lineRule="auto"/>
        <w:ind w:firstLine="709"/>
        <w:rPr>
          <w:rFonts w:ascii="Times New Roman" w:hAnsi="Times New Roman" w:cs="Times New Roman"/>
          <w:b/>
          <w:i/>
          <w:sz w:val="28"/>
          <w:szCs w:val="28"/>
          <w:lang w:val="uk-UA"/>
        </w:rPr>
      </w:pPr>
      <w:bookmarkStart w:id="12" w:name="_Toc71176817"/>
      <w:bookmarkStart w:id="13" w:name="_Toc71176891"/>
      <w:bookmarkStart w:id="14" w:name="_Toc71176998"/>
      <w:bookmarkStart w:id="15" w:name="_Toc77086894"/>
      <w:bookmarkStart w:id="16" w:name="_Toc105669836"/>
      <w:bookmarkStart w:id="17" w:name="_Toc105678314"/>
      <w:r w:rsidRPr="00AC71F9">
        <w:rPr>
          <w:rFonts w:ascii="Times New Roman" w:hAnsi="Times New Roman" w:cs="Times New Roman"/>
          <w:b/>
          <w:i/>
          <w:sz w:val="28"/>
          <w:szCs w:val="28"/>
          <w:lang w:val="uk-UA"/>
        </w:rPr>
        <w:t>Обов’язки практикантів</w:t>
      </w:r>
      <w:bookmarkEnd w:id="12"/>
      <w:bookmarkEnd w:id="13"/>
      <w:bookmarkEnd w:id="14"/>
      <w:bookmarkEnd w:id="15"/>
      <w:bookmarkEnd w:id="16"/>
      <w:bookmarkEnd w:id="17"/>
    </w:p>
    <w:p w:rsidR="00AC71F9" w:rsidRPr="00AC71F9" w:rsidRDefault="00A269B9" w:rsidP="00163698">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AC71F9" w:rsidRPr="00AC71F9">
        <w:rPr>
          <w:rFonts w:ascii="Times New Roman" w:hAnsi="Times New Roman" w:cs="Times New Roman"/>
          <w:sz w:val="28"/>
          <w:szCs w:val="28"/>
          <w:lang w:val="uk-UA"/>
        </w:rPr>
        <w:t>обов’язані:</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до початку практики на настановних зборах, а далі в індивідуальному порядку, одержати від </w:t>
      </w:r>
      <w:r w:rsidR="00251DCC">
        <w:rPr>
          <w:rFonts w:ascii="Times New Roman" w:hAnsi="Times New Roman" w:cs="Times New Roman"/>
          <w:sz w:val="28"/>
          <w:szCs w:val="28"/>
          <w:lang w:val="uk-UA"/>
        </w:rPr>
        <w:t>відповідального за</w:t>
      </w:r>
      <w:r w:rsidRPr="00AC71F9">
        <w:rPr>
          <w:rFonts w:ascii="Times New Roman" w:hAnsi="Times New Roman" w:cs="Times New Roman"/>
          <w:sz w:val="28"/>
          <w:szCs w:val="28"/>
          <w:lang w:val="uk-UA"/>
        </w:rPr>
        <w:t xml:space="preserve"> практик</w:t>
      </w:r>
      <w:r w:rsidR="00251DCC">
        <w:rPr>
          <w:rFonts w:ascii="Times New Roman" w:hAnsi="Times New Roman" w:cs="Times New Roman"/>
          <w:sz w:val="28"/>
          <w:szCs w:val="28"/>
          <w:lang w:val="uk-UA"/>
        </w:rPr>
        <w:t>у</w:t>
      </w:r>
      <w:r w:rsidRPr="00AC71F9">
        <w:rPr>
          <w:rFonts w:ascii="Times New Roman" w:hAnsi="Times New Roman" w:cs="Times New Roman"/>
          <w:sz w:val="28"/>
          <w:szCs w:val="28"/>
          <w:lang w:val="uk-UA"/>
        </w:rPr>
        <w:t xml:space="preserve"> консультації щодо проходження практики і оформлення всіх необхідних документів;</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своєчасно прибути на базу практики;</w:t>
      </w:r>
    </w:p>
    <w:p w:rsidR="00AC71F9" w:rsidRPr="00AC71F9" w:rsidRDefault="00AC71F9" w:rsidP="00163698">
      <w:pPr>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систематично працювати над виконанням завдань;</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вести щоденник практики, в якому фіксувати виконання відповідних </w:t>
      </w:r>
      <w:r w:rsidRPr="00AC71F9">
        <w:rPr>
          <w:rFonts w:ascii="Times New Roman" w:hAnsi="Times New Roman" w:cs="Times New Roman"/>
          <w:sz w:val="28"/>
          <w:szCs w:val="28"/>
          <w:lang w:val="uk-UA"/>
        </w:rPr>
        <w:lastRenderedPageBreak/>
        <w:t>етапів (розділів) календарного плану-графіку практики;</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у повному обсязі виконувати всі завдання, </w:t>
      </w:r>
      <w:r w:rsidR="00251DCC">
        <w:rPr>
          <w:rFonts w:ascii="Times New Roman" w:hAnsi="Times New Roman" w:cs="Times New Roman"/>
          <w:sz w:val="28"/>
          <w:szCs w:val="28"/>
          <w:lang w:val="uk-UA"/>
        </w:rPr>
        <w:t xml:space="preserve">передбачені програмою практики </w:t>
      </w:r>
      <w:r w:rsidRPr="00AC71F9">
        <w:rPr>
          <w:rFonts w:ascii="Times New Roman" w:hAnsi="Times New Roman" w:cs="Times New Roman"/>
          <w:sz w:val="28"/>
          <w:szCs w:val="28"/>
          <w:lang w:val="uk-UA"/>
        </w:rPr>
        <w:t xml:space="preserve">та вказівками </w:t>
      </w:r>
      <w:r w:rsidR="00251DCC">
        <w:rPr>
          <w:rFonts w:ascii="Times New Roman" w:hAnsi="Times New Roman" w:cs="Times New Roman"/>
          <w:sz w:val="28"/>
          <w:szCs w:val="28"/>
          <w:lang w:val="uk-UA"/>
        </w:rPr>
        <w:t>наукового</w:t>
      </w:r>
      <w:r w:rsidRPr="00AC71F9">
        <w:rPr>
          <w:rFonts w:ascii="Times New Roman" w:hAnsi="Times New Roman" w:cs="Times New Roman"/>
          <w:sz w:val="28"/>
          <w:szCs w:val="28"/>
          <w:lang w:val="uk-UA"/>
        </w:rPr>
        <w:t xml:space="preserve"> керівника; </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виконувати діючі на підприємстві (в організації) правила внутрішнього розпорядку, строго дотримуватись правил охорони праці, техніки безпеки і виробничої санітарії;</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нести відповідальність за виконану роботу;</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постійно підтримувати контакти з кафедрою та у призначений </w:t>
      </w:r>
      <w:r w:rsidR="00DA61E8">
        <w:rPr>
          <w:rFonts w:ascii="Times New Roman" w:hAnsi="Times New Roman" w:cs="Times New Roman"/>
          <w:sz w:val="28"/>
          <w:szCs w:val="28"/>
          <w:lang w:val="uk-UA"/>
        </w:rPr>
        <w:t xml:space="preserve">від повільним за практику </w:t>
      </w:r>
      <w:r w:rsidRPr="00AC71F9">
        <w:rPr>
          <w:rFonts w:ascii="Times New Roman" w:hAnsi="Times New Roman" w:cs="Times New Roman"/>
          <w:sz w:val="28"/>
          <w:szCs w:val="28"/>
          <w:lang w:val="uk-UA"/>
        </w:rPr>
        <w:t>від кафедри</w:t>
      </w:r>
      <w:r w:rsidR="00DA61E8">
        <w:rPr>
          <w:rFonts w:ascii="Times New Roman" w:hAnsi="Times New Roman" w:cs="Times New Roman"/>
          <w:sz w:val="28"/>
          <w:szCs w:val="28"/>
          <w:lang w:val="uk-UA"/>
        </w:rPr>
        <w:t>, або науковим керівником</w:t>
      </w:r>
      <w:r w:rsidRPr="00AC71F9">
        <w:rPr>
          <w:rFonts w:ascii="Times New Roman" w:hAnsi="Times New Roman" w:cs="Times New Roman"/>
          <w:sz w:val="28"/>
          <w:szCs w:val="28"/>
          <w:lang w:val="uk-UA"/>
        </w:rPr>
        <w:t xml:space="preserve"> термін з’явитися на проміжний контроль;</w:t>
      </w:r>
    </w:p>
    <w:p w:rsidR="00AC71F9" w:rsidRPr="00AC71F9" w:rsidRDefault="00AC71F9" w:rsidP="00163698">
      <w:pPr>
        <w:widowControl w:val="0"/>
        <w:spacing w:after="0" w:line="240" w:lineRule="auto"/>
        <w:ind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висвітлити результати виконаної роботи та оформити їх у звіті про проходження практики, відповідно до встановлених і діючих вимог;</w:t>
      </w:r>
    </w:p>
    <w:p w:rsidR="00AC71F9" w:rsidRPr="00AC71F9" w:rsidRDefault="00AC71F9" w:rsidP="00163698">
      <w:pPr>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своєчасно надати на кафедру звітні документи та у належний термін захистити матеріали практики перед відповідною комісією.</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Під час практики </w:t>
      </w:r>
      <w:r w:rsidR="00DA61E8">
        <w:rPr>
          <w:rFonts w:ascii="Times New Roman" w:hAnsi="Times New Roman" w:cs="Times New Roman"/>
          <w:sz w:val="28"/>
          <w:szCs w:val="28"/>
          <w:lang w:val="uk-UA"/>
        </w:rPr>
        <w:t>здобувач вищої освіти</w:t>
      </w:r>
      <w:r w:rsidR="00DA61E8" w:rsidRPr="00AC71F9">
        <w:rPr>
          <w:rFonts w:ascii="Times New Roman" w:hAnsi="Times New Roman" w:cs="Times New Roman"/>
          <w:sz w:val="28"/>
          <w:szCs w:val="28"/>
          <w:lang w:val="uk-UA"/>
        </w:rPr>
        <w:t xml:space="preserve"> </w:t>
      </w:r>
      <w:r w:rsidRPr="00AC71F9">
        <w:rPr>
          <w:rFonts w:ascii="Times New Roman" w:hAnsi="Times New Roman" w:cs="Times New Roman"/>
          <w:sz w:val="28"/>
          <w:szCs w:val="28"/>
          <w:lang w:val="uk-UA"/>
        </w:rPr>
        <w:t>повинен розвинути та закріпити свої навики та вміння:</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проводити бібліографічну роботу із залучення сучасних інформаційних технологій;</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формулювати та реалізувати в практичній площині мету дослідження;</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вибирати необхідні методи дослідження, модифікувати існуючі та розробляти нові методи, виходячи із задач конкретного дослідження;</w:t>
      </w:r>
    </w:p>
    <w:p w:rsidR="00AC71F9" w:rsidRPr="00AC71F9" w:rsidRDefault="00AC71F9" w:rsidP="00163698">
      <w:pPr>
        <w:widowControl w:val="0"/>
        <w:spacing w:after="0" w:line="240" w:lineRule="auto"/>
        <w:ind w:firstLine="720"/>
        <w:jc w:val="both"/>
        <w:rPr>
          <w:rFonts w:ascii="Times New Roman" w:hAnsi="Times New Roman" w:cs="Times New Roman"/>
          <w:sz w:val="28"/>
          <w:szCs w:val="28"/>
          <w:lang w:val="uk-UA"/>
        </w:rPr>
      </w:pPr>
      <w:r w:rsidRPr="00AC71F9">
        <w:rPr>
          <w:rFonts w:ascii="Times New Roman" w:hAnsi="Times New Roman" w:cs="Times New Roman"/>
          <w:sz w:val="28"/>
          <w:szCs w:val="28"/>
          <w:lang w:val="uk-UA"/>
        </w:rPr>
        <w:t xml:space="preserve">– проводити наукові дослідження і обробляти отримані результати, аналізувати та осмислювати їх з урахуванням опублікованих матеріалів. </w:t>
      </w:r>
    </w:p>
    <w:p w:rsidR="00AC71F9" w:rsidRDefault="00AC71F9"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ED6043" w:rsidRDefault="00ED6043" w:rsidP="00163698">
      <w:pPr>
        <w:spacing w:after="0" w:line="240" w:lineRule="auto"/>
        <w:ind w:firstLine="708"/>
        <w:jc w:val="both"/>
        <w:rPr>
          <w:rFonts w:ascii="Times New Roman" w:hAnsi="Times New Roman" w:cs="Times New Roman"/>
          <w:sz w:val="28"/>
          <w:szCs w:val="28"/>
          <w:lang w:val="uk-UA"/>
        </w:rPr>
      </w:pPr>
    </w:p>
    <w:p w:rsidR="00ED6043" w:rsidRDefault="00ED604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163698">
      <w:pPr>
        <w:spacing w:after="0" w:line="240" w:lineRule="auto"/>
        <w:ind w:firstLine="708"/>
        <w:jc w:val="both"/>
        <w:rPr>
          <w:rFonts w:ascii="Times New Roman" w:hAnsi="Times New Roman" w:cs="Times New Roman"/>
          <w:sz w:val="28"/>
          <w:szCs w:val="28"/>
          <w:lang w:val="uk-UA"/>
        </w:rPr>
      </w:pPr>
    </w:p>
    <w:p w:rsidR="008B7103" w:rsidRDefault="008B7103" w:rsidP="008B7103">
      <w:pPr>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6 </w:t>
      </w:r>
      <w:r w:rsidRPr="008B7103">
        <w:rPr>
          <w:rFonts w:ascii="Times New Roman" w:hAnsi="Times New Roman" w:cs="Times New Roman"/>
          <w:b/>
          <w:sz w:val="28"/>
          <w:szCs w:val="28"/>
          <w:lang w:val="uk-UA"/>
        </w:rPr>
        <w:t xml:space="preserve"> ВИМОГИ ДО ЗВІТУ</w:t>
      </w:r>
    </w:p>
    <w:p w:rsidR="008B7103" w:rsidRDefault="008B7103" w:rsidP="008B7103">
      <w:pPr>
        <w:jc w:val="center"/>
        <w:rPr>
          <w:rFonts w:ascii="Times New Roman" w:hAnsi="Times New Roman" w:cs="Times New Roman"/>
          <w:sz w:val="28"/>
          <w:szCs w:val="28"/>
          <w:lang w:val="uk-UA"/>
        </w:rPr>
      </w:pPr>
    </w:p>
    <w:p w:rsidR="00D82292" w:rsidRPr="00D82292" w:rsidRDefault="00D82292" w:rsidP="00D82292">
      <w:pPr>
        <w:spacing w:line="240" w:lineRule="auto"/>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 xml:space="preserve">Звіт з практики є основним документом, який </w:t>
      </w:r>
      <w:proofErr w:type="spellStart"/>
      <w:r w:rsidRPr="00D82292">
        <w:rPr>
          <w:rFonts w:ascii="Times New Roman" w:hAnsi="Times New Roman" w:cs="Times New Roman"/>
          <w:sz w:val="28"/>
          <w:szCs w:val="28"/>
          <w:lang w:val="uk-UA"/>
        </w:rPr>
        <w:t>пред΄являється</w:t>
      </w:r>
      <w:proofErr w:type="spellEnd"/>
      <w:r w:rsidRPr="00D82292">
        <w:rPr>
          <w:rFonts w:ascii="Times New Roman" w:hAnsi="Times New Roman" w:cs="Times New Roman"/>
          <w:sz w:val="28"/>
          <w:szCs w:val="28"/>
          <w:lang w:val="uk-UA"/>
        </w:rPr>
        <w:t xml:space="preserve"> при здачі заліку.</w:t>
      </w:r>
    </w:p>
    <w:p w:rsidR="00D82292" w:rsidRPr="00D82292" w:rsidRDefault="00D82292" w:rsidP="00D82292">
      <w:pPr>
        <w:spacing w:line="240" w:lineRule="auto"/>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ab/>
        <w:t>Звіт включає наступні розділи:</w:t>
      </w:r>
    </w:p>
    <w:p w:rsidR="00D82292" w:rsidRPr="00D82292" w:rsidRDefault="00D82292" w:rsidP="00D82292">
      <w:pPr>
        <w:numPr>
          <w:ilvl w:val="0"/>
          <w:numId w:val="5"/>
        </w:numPr>
        <w:spacing w:after="0" w:line="240" w:lineRule="auto"/>
        <w:ind w:left="714" w:hanging="357"/>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Титульна сторінка звіту</w:t>
      </w:r>
    </w:p>
    <w:p w:rsidR="00D82292" w:rsidRPr="00D82292" w:rsidRDefault="00D82292" w:rsidP="00D82292">
      <w:pPr>
        <w:numPr>
          <w:ilvl w:val="0"/>
          <w:numId w:val="5"/>
        </w:numPr>
        <w:spacing w:after="0" w:line="240" w:lineRule="auto"/>
        <w:ind w:left="714" w:hanging="357"/>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Індивідуальне завдання.</w:t>
      </w:r>
    </w:p>
    <w:p w:rsidR="00D82292" w:rsidRPr="00D82292" w:rsidRDefault="00D82292" w:rsidP="00D82292">
      <w:pPr>
        <w:numPr>
          <w:ilvl w:val="0"/>
          <w:numId w:val="5"/>
        </w:numPr>
        <w:spacing w:after="0" w:line="240" w:lineRule="auto"/>
        <w:ind w:left="714" w:hanging="357"/>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Огляд літературних джерел за тематикою, що задана.</w:t>
      </w:r>
    </w:p>
    <w:p w:rsidR="00D82292" w:rsidRPr="00D82292" w:rsidRDefault="00D82292" w:rsidP="00D82292">
      <w:pPr>
        <w:numPr>
          <w:ilvl w:val="0"/>
          <w:numId w:val="5"/>
        </w:numPr>
        <w:spacing w:after="0" w:line="240" w:lineRule="auto"/>
        <w:ind w:left="714" w:hanging="357"/>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 xml:space="preserve">Теоретичні відомості про метод </w:t>
      </w:r>
      <w:proofErr w:type="spellStart"/>
      <w:r w:rsidRPr="00D82292">
        <w:rPr>
          <w:rFonts w:ascii="Times New Roman" w:hAnsi="Times New Roman" w:cs="Times New Roman"/>
          <w:sz w:val="28"/>
          <w:szCs w:val="28"/>
          <w:lang w:val="uk-UA"/>
        </w:rPr>
        <w:t>розв΄язання</w:t>
      </w:r>
      <w:proofErr w:type="spellEnd"/>
      <w:r w:rsidRPr="00D82292">
        <w:rPr>
          <w:rFonts w:ascii="Times New Roman" w:hAnsi="Times New Roman" w:cs="Times New Roman"/>
          <w:sz w:val="28"/>
          <w:szCs w:val="28"/>
          <w:lang w:val="uk-UA"/>
        </w:rPr>
        <w:t xml:space="preserve">, його </w:t>
      </w:r>
      <w:proofErr w:type="spellStart"/>
      <w:r w:rsidRPr="00D82292">
        <w:rPr>
          <w:rFonts w:ascii="Times New Roman" w:hAnsi="Times New Roman" w:cs="Times New Roman"/>
          <w:sz w:val="28"/>
          <w:szCs w:val="28"/>
          <w:lang w:val="uk-UA"/>
        </w:rPr>
        <w:t>обгрунтування</w:t>
      </w:r>
      <w:proofErr w:type="spellEnd"/>
      <w:r w:rsidRPr="00D82292">
        <w:rPr>
          <w:rFonts w:ascii="Times New Roman" w:hAnsi="Times New Roman" w:cs="Times New Roman"/>
          <w:sz w:val="28"/>
          <w:szCs w:val="28"/>
          <w:lang w:val="uk-UA"/>
        </w:rPr>
        <w:t>.</w:t>
      </w:r>
    </w:p>
    <w:p w:rsidR="00D82292" w:rsidRPr="00D82292" w:rsidRDefault="00D82292" w:rsidP="00D82292">
      <w:pPr>
        <w:numPr>
          <w:ilvl w:val="0"/>
          <w:numId w:val="5"/>
        </w:numPr>
        <w:spacing w:after="0" w:line="240" w:lineRule="auto"/>
        <w:ind w:left="714" w:hanging="357"/>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Програмна реалізація розроблених алгоритмів (виноситься в Додаток).</w:t>
      </w:r>
    </w:p>
    <w:p w:rsidR="00D82292" w:rsidRPr="00D82292" w:rsidRDefault="00D82292" w:rsidP="00D82292">
      <w:pPr>
        <w:numPr>
          <w:ilvl w:val="0"/>
          <w:numId w:val="5"/>
        </w:numPr>
        <w:spacing w:after="0" w:line="240" w:lineRule="auto"/>
        <w:ind w:left="714" w:hanging="357"/>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Аналіз результатів, висновки.</w:t>
      </w:r>
    </w:p>
    <w:p w:rsidR="00D82292" w:rsidRPr="00D82292" w:rsidRDefault="00D82292" w:rsidP="00D82292">
      <w:pPr>
        <w:numPr>
          <w:ilvl w:val="0"/>
          <w:numId w:val="5"/>
        </w:numPr>
        <w:spacing w:after="0" w:line="240" w:lineRule="auto"/>
        <w:ind w:left="714" w:hanging="357"/>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Перелік джерел посилань.</w:t>
      </w:r>
    </w:p>
    <w:p w:rsidR="00D82292" w:rsidRPr="00D82292" w:rsidRDefault="00D82292" w:rsidP="00D82292">
      <w:pPr>
        <w:spacing w:line="240" w:lineRule="auto"/>
        <w:ind w:left="720"/>
        <w:jc w:val="both"/>
        <w:rPr>
          <w:rFonts w:ascii="Times New Roman" w:hAnsi="Times New Roman" w:cs="Times New Roman"/>
          <w:sz w:val="28"/>
          <w:szCs w:val="28"/>
          <w:lang w:val="uk-UA"/>
        </w:rPr>
      </w:pPr>
    </w:p>
    <w:p w:rsidR="00D82292" w:rsidRPr="00D82292" w:rsidRDefault="00D82292" w:rsidP="00D82292">
      <w:pPr>
        <w:spacing w:line="240" w:lineRule="auto"/>
        <w:ind w:firstLine="708"/>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 xml:space="preserve">До звіту додаються щоденник з підписами і печаткою, робоча програма, анотація та відгук керівника від підприємства, зазначається в щоденнику практики. </w:t>
      </w:r>
    </w:p>
    <w:p w:rsidR="00D82292" w:rsidRPr="00D82292" w:rsidRDefault="00D82292" w:rsidP="00D82292">
      <w:pPr>
        <w:pStyle w:val="a9"/>
        <w:widowControl w:val="0"/>
        <w:ind w:firstLine="708"/>
        <w:jc w:val="both"/>
        <w:rPr>
          <w:b w:val="0"/>
          <w:sz w:val="28"/>
          <w:szCs w:val="28"/>
        </w:rPr>
      </w:pPr>
      <w:r w:rsidRPr="00D82292">
        <w:rPr>
          <w:b w:val="0"/>
          <w:sz w:val="28"/>
          <w:szCs w:val="28"/>
        </w:rPr>
        <w:t xml:space="preserve">Оформлюється звіт за вимогами нормативних документів. </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Звіт виконується українською мовою без стилістичних, орфографічних і синтаксичних помилок.</w:t>
      </w:r>
    </w:p>
    <w:p w:rsidR="00D82292" w:rsidRPr="00D82292" w:rsidRDefault="00D82292" w:rsidP="00D82292">
      <w:pPr>
        <w:widowControl w:val="0"/>
        <w:tabs>
          <w:tab w:val="left" w:pos="900"/>
          <w:tab w:val="left" w:pos="1080"/>
        </w:tabs>
        <w:spacing w:line="240" w:lineRule="auto"/>
        <w:ind w:firstLine="709"/>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 xml:space="preserve">Загальний обсяг звіту з виробничої практики не повинен перевищувати 20 сторінок друкованого тексту (шрифт – </w:t>
      </w:r>
      <w:r w:rsidRPr="00D82292">
        <w:rPr>
          <w:rFonts w:ascii="Times New Roman" w:hAnsi="Times New Roman" w:cs="Times New Roman"/>
          <w:sz w:val="28"/>
          <w:szCs w:val="28"/>
          <w:lang w:val="en-US"/>
        </w:rPr>
        <w:t>Time</w:t>
      </w:r>
      <w:r w:rsidRPr="00D82292">
        <w:rPr>
          <w:rFonts w:ascii="Times New Roman" w:hAnsi="Times New Roman" w:cs="Times New Roman"/>
          <w:sz w:val="28"/>
          <w:szCs w:val="28"/>
          <w:lang w:val="uk-UA"/>
        </w:rPr>
        <w:t xml:space="preserve"> </w:t>
      </w:r>
      <w:r w:rsidRPr="00D82292">
        <w:rPr>
          <w:rFonts w:ascii="Times New Roman" w:hAnsi="Times New Roman" w:cs="Times New Roman"/>
          <w:sz w:val="28"/>
          <w:szCs w:val="28"/>
          <w:lang w:val="en-US"/>
        </w:rPr>
        <w:t>New</w:t>
      </w:r>
      <w:r w:rsidRPr="00D82292">
        <w:rPr>
          <w:rFonts w:ascii="Times New Roman" w:hAnsi="Times New Roman" w:cs="Times New Roman"/>
          <w:sz w:val="28"/>
          <w:szCs w:val="28"/>
          <w:lang w:val="uk-UA"/>
        </w:rPr>
        <w:t xml:space="preserve"> </w:t>
      </w:r>
      <w:r w:rsidRPr="00D82292">
        <w:rPr>
          <w:rFonts w:ascii="Times New Roman" w:hAnsi="Times New Roman" w:cs="Times New Roman"/>
          <w:sz w:val="28"/>
          <w:szCs w:val="28"/>
          <w:lang w:val="en-US"/>
        </w:rPr>
        <w:t>Roman</w:t>
      </w:r>
      <w:r w:rsidRPr="00D82292">
        <w:rPr>
          <w:rFonts w:ascii="Times New Roman" w:hAnsi="Times New Roman" w:cs="Times New Roman"/>
          <w:sz w:val="28"/>
          <w:szCs w:val="28"/>
          <w:lang w:val="uk-UA"/>
        </w:rPr>
        <w:t xml:space="preserve">, розмір – 14, інтервал – 1,5. Береги: верхній – 2 см, нижній – 2 см, лівий – 2,5 см, правий – 1 см). </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Звіт друкується з одного боку аркуша білого паперу.</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Зміст містить назви та номери початкових сторінок всіх розділів та підрозділів звіту. Текст основної частини звіту поділяють на розділи і підрозділи.</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Нумерацію сторінок, розділів, підрозділів, ілюстрацій, таблиць, формул, подають арабськими цифрами без знака №.</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Першою сторінкою звіту є титульний аркуш, який включають до загальної нумерації сторінок. На титульному аркуші, першому аркуші змісту номер сторінки не ставлять, на наступних сторінках номер поставляють у правому верхньому куті сторінки без крапки. Нумерація сторінок звіту повинна бути наскрізною: перша сторінка – титульний аркуш, друга – завдання і так далі відповідно до наведених рекомендацій.</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Кожну структурну частину звіту треба починати з нової сторінки.</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lastRenderedPageBreak/>
        <w:t>Заголовки структурних частин звіту друкують великими літерами симетрично до тексту (по центру).</w:t>
      </w:r>
    </w:p>
    <w:p w:rsidR="00D82292" w:rsidRPr="00D82292" w:rsidRDefault="00D82292" w:rsidP="00D82292">
      <w:pPr>
        <w:spacing w:line="240" w:lineRule="auto"/>
        <w:ind w:firstLine="720"/>
        <w:jc w:val="both"/>
        <w:rPr>
          <w:rFonts w:ascii="Times New Roman" w:hAnsi="Times New Roman" w:cs="Times New Roman"/>
          <w:sz w:val="28"/>
          <w:szCs w:val="28"/>
        </w:rPr>
      </w:pPr>
      <w:proofErr w:type="spellStart"/>
      <w:r w:rsidRPr="00D82292">
        <w:rPr>
          <w:rFonts w:ascii="Times New Roman" w:hAnsi="Times New Roman" w:cs="Times New Roman"/>
          <w:b/>
          <w:i/>
          <w:sz w:val="28"/>
          <w:szCs w:val="28"/>
        </w:rPr>
        <w:t>Розділи</w:t>
      </w:r>
      <w:proofErr w:type="spellEnd"/>
      <w:r w:rsidRPr="00D82292">
        <w:rPr>
          <w:rFonts w:ascii="Times New Roman" w:hAnsi="Times New Roman" w:cs="Times New Roman"/>
          <w:b/>
          <w:i/>
          <w:sz w:val="28"/>
          <w:szCs w:val="28"/>
        </w:rPr>
        <w:t xml:space="preserve">, </w:t>
      </w:r>
      <w:proofErr w:type="spellStart"/>
      <w:proofErr w:type="gramStart"/>
      <w:r w:rsidRPr="00D82292">
        <w:rPr>
          <w:rFonts w:ascii="Times New Roman" w:hAnsi="Times New Roman" w:cs="Times New Roman"/>
          <w:b/>
          <w:i/>
          <w:sz w:val="28"/>
          <w:szCs w:val="28"/>
        </w:rPr>
        <w:t>п</w:t>
      </w:r>
      <w:proofErr w:type="gramEnd"/>
      <w:r w:rsidRPr="00D82292">
        <w:rPr>
          <w:rFonts w:ascii="Times New Roman" w:hAnsi="Times New Roman" w:cs="Times New Roman"/>
          <w:b/>
          <w:i/>
          <w:sz w:val="28"/>
          <w:szCs w:val="28"/>
        </w:rPr>
        <w:t>ідрозділи</w:t>
      </w:r>
      <w:proofErr w:type="spellEnd"/>
      <w:r w:rsidRPr="00D82292">
        <w:rPr>
          <w:rFonts w:ascii="Times New Roman" w:hAnsi="Times New Roman" w:cs="Times New Roman"/>
          <w:b/>
          <w:i/>
          <w:sz w:val="28"/>
          <w:szCs w:val="28"/>
        </w:rPr>
        <w:t xml:space="preserve">, </w:t>
      </w:r>
      <w:proofErr w:type="spellStart"/>
      <w:r w:rsidRPr="00D82292">
        <w:rPr>
          <w:rFonts w:ascii="Times New Roman" w:hAnsi="Times New Roman" w:cs="Times New Roman"/>
          <w:b/>
          <w:i/>
          <w:sz w:val="28"/>
          <w:szCs w:val="28"/>
        </w:rPr>
        <w:t>пункти</w:t>
      </w:r>
      <w:proofErr w:type="spellEnd"/>
      <w:r w:rsidRPr="00D82292">
        <w:rPr>
          <w:rFonts w:ascii="Times New Roman" w:hAnsi="Times New Roman" w:cs="Times New Roman"/>
          <w:b/>
          <w:i/>
          <w:sz w:val="28"/>
          <w:szCs w:val="28"/>
        </w:rPr>
        <w:t xml:space="preserve">, </w:t>
      </w:r>
      <w:proofErr w:type="spellStart"/>
      <w:r w:rsidRPr="00D82292">
        <w:rPr>
          <w:rFonts w:ascii="Times New Roman" w:hAnsi="Times New Roman" w:cs="Times New Roman"/>
          <w:b/>
          <w:i/>
          <w:sz w:val="28"/>
          <w:szCs w:val="28"/>
        </w:rPr>
        <w:t>підпункти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слід</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нумерувати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арабськими</w:t>
      </w:r>
      <w:proofErr w:type="spellEnd"/>
      <w:r w:rsidRPr="00D82292">
        <w:rPr>
          <w:rFonts w:ascii="Times New Roman" w:hAnsi="Times New Roman" w:cs="Times New Roman"/>
          <w:sz w:val="28"/>
          <w:szCs w:val="28"/>
        </w:rPr>
        <w:t xml:space="preserve"> цифрами. </w:t>
      </w:r>
      <w:proofErr w:type="spellStart"/>
      <w:r w:rsidRPr="00D82292">
        <w:rPr>
          <w:rFonts w:ascii="Times New Roman" w:hAnsi="Times New Roman" w:cs="Times New Roman"/>
          <w:b/>
          <w:i/>
          <w:sz w:val="28"/>
          <w:szCs w:val="28"/>
        </w:rPr>
        <w:t>Розділи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повинні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мати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порядкову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нумерацію</w:t>
      </w:r>
      <w:proofErr w:type="spellEnd"/>
      <w:r w:rsidRPr="00D82292">
        <w:rPr>
          <w:rFonts w:ascii="Times New Roman" w:hAnsi="Times New Roman" w:cs="Times New Roman"/>
          <w:sz w:val="28"/>
          <w:szCs w:val="28"/>
        </w:rPr>
        <w:t xml:space="preserve"> в межах </w:t>
      </w:r>
      <w:proofErr w:type="spellStart"/>
      <w:r w:rsidRPr="00D82292">
        <w:rPr>
          <w:rFonts w:ascii="Times New Roman" w:hAnsi="Times New Roman" w:cs="Times New Roman"/>
          <w:sz w:val="28"/>
          <w:szCs w:val="28"/>
        </w:rPr>
        <w:t>викладення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суті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роботи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позначатися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арабськими</w:t>
      </w:r>
      <w:proofErr w:type="spellEnd"/>
      <w:r w:rsidRPr="00D82292">
        <w:rPr>
          <w:rFonts w:ascii="Times New Roman" w:hAnsi="Times New Roman" w:cs="Times New Roman"/>
          <w:sz w:val="28"/>
          <w:szCs w:val="28"/>
        </w:rPr>
        <w:t xml:space="preserve"> цифрами без </w:t>
      </w:r>
      <w:proofErr w:type="spellStart"/>
      <w:r w:rsidRPr="00D82292">
        <w:rPr>
          <w:rFonts w:ascii="Times New Roman" w:hAnsi="Times New Roman" w:cs="Times New Roman"/>
          <w:sz w:val="28"/>
          <w:szCs w:val="28"/>
        </w:rPr>
        <w:t>крапки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наприклад</w:t>
      </w:r>
      <w:proofErr w:type="spellEnd"/>
      <w:r w:rsidRPr="00D82292">
        <w:rPr>
          <w:rFonts w:ascii="Times New Roman" w:hAnsi="Times New Roman" w:cs="Times New Roman"/>
          <w:sz w:val="28"/>
          <w:szCs w:val="28"/>
        </w:rPr>
        <w:t xml:space="preserve"> 1,2,3,.....</w:t>
      </w:r>
      <w:proofErr w:type="spellStart"/>
      <w:r w:rsidRPr="00D82292">
        <w:rPr>
          <w:rFonts w:ascii="Times New Roman" w:hAnsi="Times New Roman" w:cs="Times New Roman"/>
          <w:sz w:val="28"/>
          <w:szCs w:val="28"/>
        </w:rPr>
        <w:t>і</w:t>
      </w:r>
      <w:proofErr w:type="spellEnd"/>
      <w:r w:rsidRPr="00D82292">
        <w:rPr>
          <w:rFonts w:ascii="Times New Roman" w:hAnsi="Times New Roman" w:cs="Times New Roman"/>
          <w:sz w:val="28"/>
          <w:szCs w:val="28"/>
        </w:rPr>
        <w:t xml:space="preserve"> т.д. </w:t>
      </w:r>
      <w:proofErr w:type="spellStart"/>
      <w:proofErr w:type="gramStart"/>
      <w:r w:rsidRPr="00D82292">
        <w:rPr>
          <w:rFonts w:ascii="Times New Roman" w:hAnsi="Times New Roman" w:cs="Times New Roman"/>
          <w:b/>
          <w:i/>
          <w:sz w:val="28"/>
          <w:szCs w:val="28"/>
        </w:rPr>
        <w:t>П</w:t>
      </w:r>
      <w:proofErr w:type="gramEnd"/>
      <w:r w:rsidRPr="00D82292">
        <w:rPr>
          <w:rFonts w:ascii="Times New Roman" w:hAnsi="Times New Roman" w:cs="Times New Roman"/>
          <w:b/>
          <w:i/>
          <w:sz w:val="28"/>
          <w:szCs w:val="28"/>
        </w:rPr>
        <w:t>ідрозділи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нумерують</w:t>
      </w:r>
      <w:proofErr w:type="spellEnd"/>
      <w:r w:rsidRPr="00D82292">
        <w:rPr>
          <w:rFonts w:ascii="Times New Roman" w:hAnsi="Times New Roman" w:cs="Times New Roman"/>
          <w:sz w:val="28"/>
          <w:szCs w:val="28"/>
        </w:rPr>
        <w:t xml:space="preserve"> у межах кожного </w:t>
      </w:r>
      <w:proofErr w:type="spellStart"/>
      <w:r w:rsidRPr="00D82292">
        <w:rPr>
          <w:rFonts w:ascii="Times New Roman" w:hAnsi="Times New Roman" w:cs="Times New Roman"/>
          <w:sz w:val="28"/>
          <w:szCs w:val="28"/>
        </w:rPr>
        <w:t>розділу</w:t>
      </w:r>
      <w:proofErr w:type="spellEnd"/>
      <w:r w:rsidRPr="00D82292">
        <w:rPr>
          <w:rFonts w:ascii="Times New Roman" w:hAnsi="Times New Roman" w:cs="Times New Roman"/>
          <w:sz w:val="28"/>
          <w:szCs w:val="28"/>
        </w:rPr>
        <w:t xml:space="preserve">. Номер </w:t>
      </w:r>
      <w:proofErr w:type="spellStart"/>
      <w:proofErr w:type="gramStart"/>
      <w:r w:rsidRPr="00D82292">
        <w:rPr>
          <w:rFonts w:ascii="Times New Roman" w:hAnsi="Times New Roman" w:cs="Times New Roman"/>
          <w:sz w:val="28"/>
          <w:szCs w:val="28"/>
        </w:rPr>
        <w:t>п</w:t>
      </w:r>
      <w:proofErr w:type="gramEnd"/>
      <w:r w:rsidRPr="00D82292">
        <w:rPr>
          <w:rFonts w:ascii="Times New Roman" w:hAnsi="Times New Roman" w:cs="Times New Roman"/>
          <w:sz w:val="28"/>
          <w:szCs w:val="28"/>
        </w:rPr>
        <w:t>ідрозділу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складається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з</w:t>
      </w:r>
      <w:proofErr w:type="spellEnd"/>
      <w:r w:rsidRPr="00D82292">
        <w:rPr>
          <w:rFonts w:ascii="Times New Roman" w:hAnsi="Times New Roman" w:cs="Times New Roman"/>
          <w:sz w:val="28"/>
          <w:szCs w:val="28"/>
        </w:rPr>
        <w:t xml:space="preserve"> номера </w:t>
      </w:r>
      <w:proofErr w:type="spellStart"/>
      <w:r w:rsidRPr="00D82292">
        <w:rPr>
          <w:rFonts w:ascii="Times New Roman" w:hAnsi="Times New Roman" w:cs="Times New Roman"/>
          <w:sz w:val="28"/>
          <w:szCs w:val="28"/>
        </w:rPr>
        <w:t>розділу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і</w:t>
      </w:r>
      <w:proofErr w:type="spellEnd"/>
      <w:r w:rsidRPr="00D82292">
        <w:rPr>
          <w:rFonts w:ascii="Times New Roman" w:hAnsi="Times New Roman" w:cs="Times New Roman"/>
          <w:sz w:val="28"/>
          <w:szCs w:val="28"/>
        </w:rPr>
        <w:t xml:space="preserve"> порядкового номера </w:t>
      </w:r>
      <w:proofErr w:type="spellStart"/>
      <w:r w:rsidRPr="00D82292">
        <w:rPr>
          <w:rFonts w:ascii="Times New Roman" w:hAnsi="Times New Roman" w:cs="Times New Roman"/>
          <w:sz w:val="28"/>
          <w:szCs w:val="28"/>
        </w:rPr>
        <w:t>підрозділу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між</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якими</w:t>
      </w:r>
      <w:proofErr w:type="spellEnd"/>
      <w:r w:rsidRPr="00D82292">
        <w:rPr>
          <w:rFonts w:ascii="Times New Roman" w:hAnsi="Times New Roman" w:cs="Times New Roman"/>
          <w:sz w:val="28"/>
          <w:szCs w:val="28"/>
        </w:rPr>
        <w:t xml:space="preserve"> ставиться </w:t>
      </w:r>
      <w:proofErr w:type="spellStart"/>
      <w:r w:rsidRPr="00D82292">
        <w:rPr>
          <w:rFonts w:ascii="Times New Roman" w:hAnsi="Times New Roman" w:cs="Times New Roman"/>
          <w:sz w:val="28"/>
          <w:szCs w:val="28"/>
        </w:rPr>
        <w:t>крапка</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наприклад</w:t>
      </w:r>
      <w:proofErr w:type="spellEnd"/>
      <w:r w:rsidRPr="00D82292">
        <w:rPr>
          <w:rFonts w:ascii="Times New Roman" w:hAnsi="Times New Roman" w:cs="Times New Roman"/>
          <w:sz w:val="28"/>
          <w:szCs w:val="28"/>
        </w:rPr>
        <w:t>: ”</w:t>
      </w:r>
      <w:smartTag w:uri="urn:schemas-microsoft-com:office:smarttags" w:element="metricconverter">
        <w:smartTagPr>
          <w:attr w:name="ProductID" w:val="2.3”"/>
        </w:smartTagPr>
        <w:r w:rsidRPr="00D82292">
          <w:rPr>
            <w:rFonts w:ascii="Times New Roman" w:hAnsi="Times New Roman" w:cs="Times New Roman"/>
            <w:sz w:val="28"/>
            <w:szCs w:val="28"/>
          </w:rPr>
          <w:t>2.3”</w:t>
        </w:r>
      </w:smartTag>
      <w:r w:rsidRPr="00D82292">
        <w:rPr>
          <w:rFonts w:ascii="Times New Roman" w:hAnsi="Times New Roman" w:cs="Times New Roman"/>
          <w:sz w:val="28"/>
          <w:szCs w:val="28"/>
        </w:rPr>
        <w:t xml:space="preserve"> – </w:t>
      </w:r>
      <w:proofErr w:type="spellStart"/>
      <w:r w:rsidRPr="00D82292">
        <w:rPr>
          <w:rFonts w:ascii="Times New Roman" w:hAnsi="Times New Roman" w:cs="Times New Roman"/>
          <w:sz w:val="28"/>
          <w:szCs w:val="28"/>
        </w:rPr>
        <w:t>третій</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підрозділ</w:t>
      </w:r>
      <w:proofErr w:type="spellEnd"/>
      <w:r w:rsidRPr="00D82292">
        <w:rPr>
          <w:rFonts w:ascii="Times New Roman" w:hAnsi="Times New Roman" w:cs="Times New Roman"/>
          <w:sz w:val="28"/>
          <w:szCs w:val="28"/>
        </w:rPr>
        <w:t xml:space="preserve"> другого </w:t>
      </w:r>
      <w:proofErr w:type="spellStart"/>
      <w:r w:rsidRPr="00D82292">
        <w:rPr>
          <w:rFonts w:ascii="Times New Roman" w:hAnsi="Times New Roman" w:cs="Times New Roman"/>
          <w:sz w:val="28"/>
          <w:szCs w:val="28"/>
        </w:rPr>
        <w:t>розділу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b/>
          <w:i/>
          <w:sz w:val="28"/>
          <w:szCs w:val="28"/>
        </w:rPr>
        <w:t>Пункти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нумерують</w:t>
      </w:r>
      <w:proofErr w:type="spellEnd"/>
      <w:r w:rsidRPr="00D82292">
        <w:rPr>
          <w:rFonts w:ascii="Times New Roman" w:hAnsi="Times New Roman" w:cs="Times New Roman"/>
          <w:sz w:val="28"/>
          <w:szCs w:val="28"/>
        </w:rPr>
        <w:t xml:space="preserve"> у межах кожного </w:t>
      </w:r>
      <w:proofErr w:type="spellStart"/>
      <w:proofErr w:type="gramStart"/>
      <w:r w:rsidRPr="00D82292">
        <w:rPr>
          <w:rFonts w:ascii="Times New Roman" w:hAnsi="Times New Roman" w:cs="Times New Roman"/>
          <w:sz w:val="28"/>
          <w:szCs w:val="28"/>
        </w:rPr>
        <w:t>п</w:t>
      </w:r>
      <w:proofErr w:type="gramEnd"/>
      <w:r w:rsidRPr="00D82292">
        <w:rPr>
          <w:rFonts w:ascii="Times New Roman" w:hAnsi="Times New Roman" w:cs="Times New Roman"/>
          <w:sz w:val="28"/>
          <w:szCs w:val="28"/>
        </w:rPr>
        <w:t>ідрозділу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b/>
          <w:i/>
          <w:sz w:val="28"/>
          <w:szCs w:val="28"/>
        </w:rPr>
        <w:t>підпункти</w:t>
      </w:r>
      <w:proofErr w:type="spellEnd"/>
      <w:r w:rsidRPr="00D82292">
        <w:rPr>
          <w:rFonts w:ascii="Times New Roman" w:hAnsi="Times New Roman" w:cs="Times New Roman"/>
          <w:b/>
          <w:sz w:val="28"/>
          <w:szCs w:val="28"/>
        </w:rPr>
        <w:t xml:space="preserve"> </w:t>
      </w:r>
      <w:r w:rsidRPr="00D82292">
        <w:rPr>
          <w:rFonts w:ascii="Times New Roman" w:hAnsi="Times New Roman" w:cs="Times New Roman"/>
          <w:sz w:val="28"/>
          <w:szCs w:val="28"/>
        </w:rPr>
        <w:t>– у межах кожного пункту за такими ж правилами (</w:t>
      </w:r>
      <w:proofErr w:type="spellStart"/>
      <w:r w:rsidRPr="00D82292">
        <w:rPr>
          <w:rFonts w:ascii="Times New Roman" w:hAnsi="Times New Roman" w:cs="Times New Roman"/>
          <w:sz w:val="28"/>
          <w:szCs w:val="28"/>
        </w:rPr>
        <w:t>наприклад</w:t>
      </w:r>
      <w:proofErr w:type="spellEnd"/>
      <w:r w:rsidRPr="00D82292">
        <w:rPr>
          <w:rFonts w:ascii="Times New Roman" w:hAnsi="Times New Roman" w:cs="Times New Roman"/>
          <w:sz w:val="28"/>
          <w:szCs w:val="28"/>
        </w:rPr>
        <w:t xml:space="preserve">: ”1.3.2” – </w:t>
      </w:r>
      <w:proofErr w:type="spellStart"/>
      <w:r w:rsidRPr="00D82292">
        <w:rPr>
          <w:rFonts w:ascii="Times New Roman" w:hAnsi="Times New Roman" w:cs="Times New Roman"/>
          <w:sz w:val="28"/>
          <w:szCs w:val="28"/>
        </w:rPr>
        <w:t>другий</w:t>
      </w:r>
      <w:proofErr w:type="spellEnd"/>
      <w:r w:rsidRPr="00D82292">
        <w:rPr>
          <w:rFonts w:ascii="Times New Roman" w:hAnsi="Times New Roman" w:cs="Times New Roman"/>
          <w:sz w:val="28"/>
          <w:szCs w:val="28"/>
        </w:rPr>
        <w:t xml:space="preserve"> пункт </w:t>
      </w:r>
      <w:proofErr w:type="spellStart"/>
      <w:r w:rsidRPr="00D82292">
        <w:rPr>
          <w:rFonts w:ascii="Times New Roman" w:hAnsi="Times New Roman" w:cs="Times New Roman"/>
          <w:sz w:val="28"/>
          <w:szCs w:val="28"/>
        </w:rPr>
        <w:t>третього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підрозділу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першого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розділу</w:t>
      </w:r>
      <w:proofErr w:type="spellEnd"/>
      <w:r w:rsidRPr="00D82292">
        <w:rPr>
          <w:rFonts w:ascii="Times New Roman" w:hAnsi="Times New Roman" w:cs="Times New Roman"/>
          <w:sz w:val="28"/>
          <w:szCs w:val="28"/>
        </w:rPr>
        <w:t xml:space="preserve">). </w:t>
      </w:r>
    </w:p>
    <w:p w:rsidR="00D82292" w:rsidRPr="00D82292" w:rsidRDefault="00D82292" w:rsidP="00D82292">
      <w:pPr>
        <w:widowControl w:val="0"/>
        <w:spacing w:line="240" w:lineRule="auto"/>
        <w:ind w:firstLine="720"/>
        <w:jc w:val="both"/>
        <w:rPr>
          <w:rFonts w:ascii="Times New Roman" w:hAnsi="Times New Roman" w:cs="Times New Roman"/>
          <w:spacing w:val="-2"/>
          <w:sz w:val="28"/>
          <w:szCs w:val="28"/>
          <w:lang w:val="uk-UA"/>
        </w:rPr>
      </w:pPr>
      <w:r w:rsidRPr="00D82292">
        <w:rPr>
          <w:rFonts w:ascii="Times New Roman" w:hAnsi="Times New Roman" w:cs="Times New Roman"/>
          <w:spacing w:val="-2"/>
          <w:sz w:val="28"/>
          <w:szCs w:val="28"/>
          <w:lang w:val="uk-UA"/>
        </w:rPr>
        <w:t>Ілюстрації (схеми, графіки) і таблиці необхідно подавати у роботі безпосередньо після тексту, де вони згадані вперше, або на наступній сторінці. Якщо вони містяться на окремих сторінках звіту, їх включають до загальної нумерації.</w:t>
      </w:r>
    </w:p>
    <w:p w:rsidR="00D82292" w:rsidRPr="00D82292" w:rsidRDefault="00D82292" w:rsidP="00D82292">
      <w:pPr>
        <w:spacing w:line="240" w:lineRule="auto"/>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Ілюстрації позначають словом Рисунок і нумерують послідовно в межах розділу (</w:t>
      </w:r>
      <w:proofErr w:type="spellStart"/>
      <w:r w:rsidRPr="00D82292">
        <w:rPr>
          <w:rFonts w:ascii="Times New Roman" w:hAnsi="Times New Roman" w:cs="Times New Roman"/>
          <w:sz w:val="28"/>
          <w:szCs w:val="28"/>
        </w:rPr>
        <w:t>наприклад</w:t>
      </w:r>
      <w:proofErr w:type="spellEnd"/>
      <w:r w:rsidRPr="00D82292">
        <w:rPr>
          <w:rFonts w:ascii="Times New Roman" w:hAnsi="Times New Roman" w:cs="Times New Roman"/>
          <w:sz w:val="28"/>
          <w:szCs w:val="28"/>
        </w:rPr>
        <w:t xml:space="preserve">: Рисунок 1.2 – </w:t>
      </w:r>
      <w:r w:rsidRPr="00D82292">
        <w:rPr>
          <w:rFonts w:ascii="Times New Roman" w:hAnsi="Times New Roman" w:cs="Times New Roman"/>
          <w:sz w:val="28"/>
          <w:szCs w:val="28"/>
          <w:lang w:val="uk-UA"/>
        </w:rPr>
        <w:t>Д</w:t>
      </w:r>
      <w:proofErr w:type="spellStart"/>
      <w:r w:rsidRPr="00D82292">
        <w:rPr>
          <w:rFonts w:ascii="Times New Roman" w:hAnsi="Times New Roman" w:cs="Times New Roman"/>
          <w:sz w:val="28"/>
          <w:szCs w:val="28"/>
        </w:rPr>
        <w:t>ругий</w:t>
      </w:r>
      <w:proofErr w:type="spellEnd"/>
      <w:r w:rsidRPr="00D82292">
        <w:rPr>
          <w:rFonts w:ascii="Times New Roman" w:hAnsi="Times New Roman" w:cs="Times New Roman"/>
          <w:sz w:val="28"/>
          <w:szCs w:val="28"/>
        </w:rPr>
        <w:t xml:space="preserve"> рисунок </w:t>
      </w:r>
      <w:proofErr w:type="spellStart"/>
      <w:r w:rsidRPr="00D82292">
        <w:rPr>
          <w:rFonts w:ascii="Times New Roman" w:hAnsi="Times New Roman" w:cs="Times New Roman"/>
          <w:sz w:val="28"/>
          <w:szCs w:val="28"/>
        </w:rPr>
        <w:t>першого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розділу</w:t>
      </w:r>
      <w:proofErr w:type="spellEnd"/>
      <w:r w:rsidRPr="00D82292">
        <w:rPr>
          <w:rFonts w:ascii="Times New Roman" w:hAnsi="Times New Roman" w:cs="Times New Roman"/>
          <w:sz w:val="28"/>
          <w:szCs w:val="28"/>
        </w:rPr>
        <w:t>)</w:t>
      </w:r>
      <w:r w:rsidRPr="00D82292">
        <w:rPr>
          <w:rFonts w:ascii="Times New Roman" w:hAnsi="Times New Roman" w:cs="Times New Roman"/>
          <w:sz w:val="28"/>
          <w:szCs w:val="28"/>
          <w:lang w:val="uk-UA"/>
        </w:rPr>
        <w:t xml:space="preserve">, за винятком ілюстрацій, поданих у додатках. Номер ілюстрації, її назва і пояснювальні підписи розміщують послідовно під ілюстрацією. </w:t>
      </w:r>
      <w:proofErr w:type="spellStart"/>
      <w:r w:rsidRPr="00D82292">
        <w:rPr>
          <w:rFonts w:ascii="Times New Roman" w:hAnsi="Times New Roman" w:cs="Times New Roman"/>
          <w:sz w:val="28"/>
          <w:szCs w:val="28"/>
        </w:rPr>
        <w:t>Назву</w:t>
      </w:r>
      <w:proofErr w:type="spellEnd"/>
      <w:r w:rsidRPr="00D82292">
        <w:rPr>
          <w:rFonts w:ascii="Times New Roman" w:hAnsi="Times New Roman" w:cs="Times New Roman"/>
          <w:sz w:val="28"/>
          <w:szCs w:val="28"/>
        </w:rPr>
        <w:t xml:space="preserve"> рисунка </w:t>
      </w:r>
      <w:proofErr w:type="spellStart"/>
      <w:r w:rsidRPr="00D82292">
        <w:rPr>
          <w:rFonts w:ascii="Times New Roman" w:hAnsi="Times New Roman" w:cs="Times New Roman"/>
          <w:sz w:val="28"/>
          <w:szCs w:val="28"/>
        </w:rPr>
        <w:t>друкують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з</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великої</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літери</w:t>
      </w:r>
      <w:proofErr w:type="spellEnd"/>
      <w:r w:rsidRPr="00D82292">
        <w:rPr>
          <w:rFonts w:ascii="Times New Roman" w:hAnsi="Times New Roman" w:cs="Times New Roman"/>
          <w:sz w:val="28"/>
          <w:szCs w:val="28"/>
        </w:rPr>
        <w:t xml:space="preserve"> та </w:t>
      </w:r>
      <w:proofErr w:type="spellStart"/>
      <w:r w:rsidRPr="00D82292">
        <w:rPr>
          <w:rFonts w:ascii="Times New Roman" w:hAnsi="Times New Roman" w:cs="Times New Roman"/>
          <w:sz w:val="28"/>
          <w:szCs w:val="28"/>
        </w:rPr>
        <w:t>розміщують</w:t>
      </w:r>
      <w:proofErr w:type="spellEnd"/>
      <w:r w:rsidRPr="00D82292">
        <w:rPr>
          <w:rFonts w:ascii="Times New Roman" w:hAnsi="Times New Roman" w:cs="Times New Roman"/>
          <w:sz w:val="28"/>
          <w:szCs w:val="28"/>
        </w:rPr>
        <w:t xml:space="preserve"> </w:t>
      </w:r>
      <w:proofErr w:type="spellStart"/>
      <w:proofErr w:type="gramStart"/>
      <w:r w:rsidRPr="00D82292">
        <w:rPr>
          <w:rFonts w:ascii="Times New Roman" w:hAnsi="Times New Roman" w:cs="Times New Roman"/>
          <w:sz w:val="28"/>
          <w:szCs w:val="28"/>
        </w:rPr>
        <w:t>п</w:t>
      </w:r>
      <w:proofErr w:type="gramEnd"/>
      <w:r w:rsidRPr="00D82292">
        <w:rPr>
          <w:rFonts w:ascii="Times New Roman" w:hAnsi="Times New Roman" w:cs="Times New Roman"/>
          <w:sz w:val="28"/>
          <w:szCs w:val="28"/>
        </w:rPr>
        <w:t>ід</w:t>
      </w:r>
      <w:proofErr w:type="spellEnd"/>
      <w:r w:rsidRPr="00D82292">
        <w:rPr>
          <w:rFonts w:ascii="Times New Roman" w:hAnsi="Times New Roman" w:cs="Times New Roman"/>
          <w:sz w:val="28"/>
          <w:szCs w:val="28"/>
        </w:rPr>
        <w:t xml:space="preserve"> ним </w:t>
      </w:r>
      <w:proofErr w:type="spellStart"/>
      <w:r w:rsidRPr="00D82292">
        <w:rPr>
          <w:rFonts w:ascii="Times New Roman" w:hAnsi="Times New Roman" w:cs="Times New Roman"/>
          <w:sz w:val="28"/>
          <w:szCs w:val="28"/>
        </w:rPr>
        <w:t>посередині</w:t>
      </w:r>
      <w:proofErr w:type="spellEnd"/>
      <w:r w:rsidRPr="00D82292">
        <w:rPr>
          <w:rFonts w:ascii="Times New Roman" w:hAnsi="Times New Roman" w:cs="Times New Roman"/>
          <w:sz w:val="28"/>
          <w:szCs w:val="28"/>
        </w:rPr>
        <w:t xml:space="preserve"> рядка, </w:t>
      </w:r>
      <w:proofErr w:type="spellStart"/>
      <w:r w:rsidRPr="00D82292">
        <w:rPr>
          <w:rFonts w:ascii="Times New Roman" w:hAnsi="Times New Roman" w:cs="Times New Roman"/>
          <w:sz w:val="28"/>
          <w:szCs w:val="28"/>
        </w:rPr>
        <w:t>наприклад</w:t>
      </w:r>
      <w:proofErr w:type="spellEnd"/>
      <w:r w:rsidRPr="00D82292">
        <w:rPr>
          <w:rFonts w:ascii="Times New Roman" w:hAnsi="Times New Roman" w:cs="Times New Roman"/>
          <w:sz w:val="28"/>
          <w:szCs w:val="28"/>
        </w:rPr>
        <w:t xml:space="preserve">, </w:t>
      </w:r>
    </w:p>
    <w:p w:rsidR="00D82292" w:rsidRPr="00D82292" w:rsidRDefault="00D82292" w:rsidP="00D82292">
      <w:pPr>
        <w:spacing w:line="240" w:lineRule="auto"/>
        <w:rPr>
          <w:rFonts w:ascii="Times New Roman" w:hAnsi="Times New Roman" w:cs="Times New Roman"/>
          <w:sz w:val="28"/>
          <w:szCs w:val="28"/>
          <w:lang w:val="uk-UA"/>
        </w:rPr>
      </w:pPr>
      <w:r w:rsidRPr="00D82292">
        <w:rPr>
          <w:rFonts w:ascii="Times New Roman" w:hAnsi="Times New Roman" w:cs="Times New Roman"/>
          <w:sz w:val="28"/>
          <w:szCs w:val="28"/>
          <w:lang w:val="uk-UA"/>
        </w:rPr>
        <w:t>«</w:t>
      </w:r>
      <w:r w:rsidRPr="00D82292">
        <w:rPr>
          <w:rFonts w:ascii="Times New Roman" w:hAnsi="Times New Roman" w:cs="Times New Roman"/>
          <w:b/>
          <w:sz w:val="28"/>
          <w:szCs w:val="28"/>
          <w:lang w:val="uk-UA"/>
        </w:rPr>
        <w:t>Рисунок 1.2 — Схема устаткування</w:t>
      </w:r>
      <w:r w:rsidRPr="00D82292">
        <w:rPr>
          <w:rFonts w:ascii="Times New Roman" w:hAnsi="Times New Roman" w:cs="Times New Roman"/>
          <w:sz w:val="28"/>
          <w:szCs w:val="28"/>
          <w:lang w:val="uk-UA"/>
        </w:rPr>
        <w:t>».</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Номер ілюстрації, її назва і пояснювальні підписи (умовні позначки) розміщують безпосередньо під ілюстрацією.</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Посилання на ілюстрації в тексті вказують порядковим номером в дужках, наприклад, (Рисунок 1.2), за винятком таблиць, поданих у додатках.</w:t>
      </w:r>
    </w:p>
    <w:p w:rsidR="00D82292" w:rsidRPr="00D82292" w:rsidRDefault="00D82292" w:rsidP="00D82292">
      <w:pPr>
        <w:spacing w:line="240" w:lineRule="auto"/>
        <w:ind w:firstLine="708"/>
        <w:jc w:val="both"/>
        <w:rPr>
          <w:rFonts w:ascii="Times New Roman" w:hAnsi="Times New Roman" w:cs="Times New Roman"/>
          <w:sz w:val="28"/>
          <w:szCs w:val="28"/>
        </w:rPr>
      </w:pPr>
      <w:proofErr w:type="spellStart"/>
      <w:r w:rsidRPr="00D82292">
        <w:rPr>
          <w:rFonts w:ascii="Times New Roman" w:hAnsi="Times New Roman" w:cs="Times New Roman"/>
          <w:sz w:val="28"/>
          <w:szCs w:val="28"/>
        </w:rPr>
        <w:t>Цифровий</w:t>
      </w:r>
      <w:proofErr w:type="spellEnd"/>
      <w:r w:rsidRPr="00D82292">
        <w:rPr>
          <w:rFonts w:ascii="Times New Roman" w:hAnsi="Times New Roman" w:cs="Times New Roman"/>
          <w:sz w:val="28"/>
          <w:szCs w:val="28"/>
        </w:rPr>
        <w:t xml:space="preserve"> </w:t>
      </w:r>
      <w:proofErr w:type="spellStart"/>
      <w:proofErr w:type="gramStart"/>
      <w:r w:rsidRPr="00D82292">
        <w:rPr>
          <w:rFonts w:ascii="Times New Roman" w:hAnsi="Times New Roman" w:cs="Times New Roman"/>
          <w:sz w:val="28"/>
          <w:szCs w:val="28"/>
        </w:rPr>
        <w:t>матер</w:t>
      </w:r>
      <w:proofErr w:type="gramEnd"/>
      <w:r w:rsidRPr="00D82292">
        <w:rPr>
          <w:rFonts w:ascii="Times New Roman" w:hAnsi="Times New Roman" w:cs="Times New Roman"/>
          <w:sz w:val="28"/>
          <w:szCs w:val="28"/>
        </w:rPr>
        <w:t>іал</w:t>
      </w:r>
      <w:proofErr w:type="spellEnd"/>
      <w:r w:rsidRPr="00D82292">
        <w:rPr>
          <w:rFonts w:ascii="Times New Roman" w:hAnsi="Times New Roman" w:cs="Times New Roman"/>
          <w:sz w:val="28"/>
          <w:szCs w:val="28"/>
        </w:rPr>
        <w:t xml:space="preserve">, як правило, </w:t>
      </w:r>
      <w:proofErr w:type="spellStart"/>
      <w:r w:rsidRPr="00D82292">
        <w:rPr>
          <w:rFonts w:ascii="Times New Roman" w:hAnsi="Times New Roman" w:cs="Times New Roman"/>
          <w:sz w:val="28"/>
          <w:szCs w:val="28"/>
        </w:rPr>
        <w:t>оформлюють</w:t>
      </w:r>
      <w:proofErr w:type="spellEnd"/>
      <w:r w:rsidRPr="00D82292">
        <w:rPr>
          <w:rFonts w:ascii="Times New Roman" w:hAnsi="Times New Roman" w:cs="Times New Roman"/>
          <w:sz w:val="28"/>
          <w:szCs w:val="28"/>
        </w:rPr>
        <w:t xml:space="preserve"> у </w:t>
      </w:r>
      <w:proofErr w:type="spellStart"/>
      <w:r w:rsidRPr="00D82292">
        <w:rPr>
          <w:rFonts w:ascii="Times New Roman" w:hAnsi="Times New Roman" w:cs="Times New Roman"/>
          <w:sz w:val="28"/>
          <w:szCs w:val="28"/>
        </w:rPr>
        <w:t>вигляді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b/>
          <w:i/>
          <w:sz w:val="28"/>
          <w:szCs w:val="28"/>
        </w:rPr>
        <w:t>Таблицю</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слід</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розміщувати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безпосередньо</w:t>
      </w:r>
      <w:proofErr w:type="spellEnd"/>
      <w:r w:rsidRPr="00D82292">
        <w:rPr>
          <w:rFonts w:ascii="Times New Roman" w:hAnsi="Times New Roman" w:cs="Times New Roman"/>
          <w:sz w:val="28"/>
          <w:szCs w:val="28"/>
        </w:rPr>
        <w:t xml:space="preserve"> </w:t>
      </w:r>
      <w:proofErr w:type="spellStart"/>
      <w:proofErr w:type="gramStart"/>
      <w:r w:rsidRPr="00D82292">
        <w:rPr>
          <w:rFonts w:ascii="Times New Roman" w:hAnsi="Times New Roman" w:cs="Times New Roman"/>
          <w:sz w:val="28"/>
          <w:szCs w:val="28"/>
        </w:rPr>
        <w:t>п</w:t>
      </w:r>
      <w:proofErr w:type="gramEnd"/>
      <w:r w:rsidRPr="00D82292">
        <w:rPr>
          <w:rFonts w:ascii="Times New Roman" w:hAnsi="Times New Roman" w:cs="Times New Roman"/>
          <w:sz w:val="28"/>
          <w:szCs w:val="28"/>
        </w:rPr>
        <w:t>ісля</w:t>
      </w:r>
      <w:proofErr w:type="spellEnd"/>
      <w:r w:rsidRPr="00D82292">
        <w:rPr>
          <w:rFonts w:ascii="Times New Roman" w:hAnsi="Times New Roman" w:cs="Times New Roman"/>
          <w:sz w:val="28"/>
          <w:szCs w:val="28"/>
        </w:rPr>
        <w:t xml:space="preserve"> тексту, в </w:t>
      </w:r>
      <w:proofErr w:type="spellStart"/>
      <w:r w:rsidRPr="00D82292">
        <w:rPr>
          <w:rFonts w:ascii="Times New Roman" w:hAnsi="Times New Roman" w:cs="Times New Roman"/>
          <w:sz w:val="28"/>
          <w:szCs w:val="28"/>
        </w:rPr>
        <w:t>якому</w:t>
      </w:r>
      <w:proofErr w:type="spellEnd"/>
      <w:r w:rsidRPr="00D82292">
        <w:rPr>
          <w:rFonts w:ascii="Times New Roman" w:hAnsi="Times New Roman" w:cs="Times New Roman"/>
          <w:sz w:val="28"/>
          <w:szCs w:val="28"/>
        </w:rPr>
        <w:t xml:space="preserve"> вона </w:t>
      </w:r>
      <w:proofErr w:type="spellStart"/>
      <w:r w:rsidRPr="00D82292">
        <w:rPr>
          <w:rFonts w:ascii="Times New Roman" w:hAnsi="Times New Roman" w:cs="Times New Roman"/>
          <w:sz w:val="28"/>
          <w:szCs w:val="28"/>
        </w:rPr>
        <w:t>згадується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вперше</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або</w:t>
      </w:r>
      <w:proofErr w:type="spellEnd"/>
      <w:r w:rsidRPr="00D82292">
        <w:rPr>
          <w:rFonts w:ascii="Times New Roman" w:hAnsi="Times New Roman" w:cs="Times New Roman"/>
          <w:sz w:val="28"/>
          <w:szCs w:val="28"/>
        </w:rPr>
        <w:t xml:space="preserve"> на </w:t>
      </w:r>
      <w:proofErr w:type="spellStart"/>
      <w:r w:rsidRPr="00D82292">
        <w:rPr>
          <w:rFonts w:ascii="Times New Roman" w:hAnsi="Times New Roman" w:cs="Times New Roman"/>
          <w:sz w:val="28"/>
          <w:szCs w:val="28"/>
        </w:rPr>
        <w:t>наступній</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сторінці</w:t>
      </w:r>
      <w:proofErr w:type="spellEnd"/>
      <w:r w:rsidRPr="00D82292">
        <w:rPr>
          <w:rFonts w:ascii="Times New Roman" w:hAnsi="Times New Roman" w:cs="Times New Roman"/>
          <w:sz w:val="28"/>
          <w:szCs w:val="28"/>
        </w:rPr>
        <w:t xml:space="preserve">. На </w:t>
      </w:r>
      <w:proofErr w:type="spellStart"/>
      <w:r w:rsidRPr="00D82292">
        <w:rPr>
          <w:rFonts w:ascii="Times New Roman" w:hAnsi="Times New Roman" w:cs="Times New Roman"/>
          <w:sz w:val="28"/>
          <w:szCs w:val="28"/>
        </w:rPr>
        <w:t>всі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мають</w:t>
      </w:r>
      <w:proofErr w:type="spellEnd"/>
      <w:r w:rsidRPr="00D82292">
        <w:rPr>
          <w:rFonts w:ascii="Times New Roman" w:hAnsi="Times New Roman" w:cs="Times New Roman"/>
          <w:sz w:val="28"/>
          <w:szCs w:val="28"/>
        </w:rPr>
        <w:t xml:space="preserve"> бути </w:t>
      </w:r>
      <w:proofErr w:type="spellStart"/>
      <w:r w:rsidRPr="00D82292">
        <w:rPr>
          <w:rFonts w:ascii="Times New Roman" w:hAnsi="Times New Roman" w:cs="Times New Roman"/>
          <w:sz w:val="28"/>
          <w:szCs w:val="28"/>
        </w:rPr>
        <w:t>посилання</w:t>
      </w:r>
      <w:proofErr w:type="spellEnd"/>
      <w:r w:rsidRPr="00D82292">
        <w:rPr>
          <w:rFonts w:ascii="Times New Roman" w:hAnsi="Times New Roman" w:cs="Times New Roman"/>
          <w:sz w:val="28"/>
          <w:szCs w:val="28"/>
        </w:rPr>
        <w:t xml:space="preserve"> в </w:t>
      </w:r>
      <w:proofErr w:type="spellStart"/>
      <w:r w:rsidRPr="00D82292">
        <w:rPr>
          <w:rFonts w:ascii="Times New Roman" w:hAnsi="Times New Roman" w:cs="Times New Roman"/>
          <w:sz w:val="28"/>
          <w:szCs w:val="28"/>
        </w:rPr>
        <w:t>тексті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Нумерують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як </w:t>
      </w:r>
      <w:proofErr w:type="spellStart"/>
      <w:r w:rsidRPr="00D82292">
        <w:rPr>
          <w:rFonts w:ascii="Times New Roman" w:hAnsi="Times New Roman" w:cs="Times New Roman"/>
          <w:sz w:val="28"/>
          <w:szCs w:val="28"/>
        </w:rPr>
        <w:t>і</w:t>
      </w:r>
      <w:proofErr w:type="spellEnd"/>
      <w:r w:rsidRPr="00D82292">
        <w:rPr>
          <w:rFonts w:ascii="Times New Roman" w:hAnsi="Times New Roman" w:cs="Times New Roman"/>
          <w:sz w:val="28"/>
          <w:szCs w:val="28"/>
        </w:rPr>
        <w:t xml:space="preserve"> рисунки. Слово „</w:t>
      </w:r>
      <w:proofErr w:type="spellStart"/>
      <w:r w:rsidRPr="00D82292">
        <w:rPr>
          <w:rFonts w:ascii="Times New Roman" w:hAnsi="Times New Roman" w:cs="Times New Roman"/>
          <w:sz w:val="28"/>
          <w:szCs w:val="28"/>
        </w:rPr>
        <w:t>Таблиця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розміщують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ліворуч</w:t>
      </w:r>
      <w:proofErr w:type="spellEnd"/>
      <w:r w:rsidRPr="00D82292">
        <w:rPr>
          <w:rFonts w:ascii="Times New Roman" w:hAnsi="Times New Roman" w:cs="Times New Roman"/>
          <w:sz w:val="28"/>
          <w:szCs w:val="28"/>
        </w:rPr>
        <w:t xml:space="preserve"> над таблицею. </w:t>
      </w:r>
      <w:proofErr w:type="spellStart"/>
      <w:r w:rsidRPr="00D82292">
        <w:rPr>
          <w:rFonts w:ascii="Times New Roman" w:hAnsi="Times New Roman" w:cs="Times New Roman"/>
          <w:sz w:val="28"/>
          <w:szCs w:val="28"/>
        </w:rPr>
        <w:t>Назву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друкують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з</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великої</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літери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розміщують</w:t>
      </w:r>
      <w:proofErr w:type="spellEnd"/>
      <w:r w:rsidRPr="00D82292">
        <w:rPr>
          <w:rFonts w:ascii="Times New Roman" w:hAnsi="Times New Roman" w:cs="Times New Roman"/>
          <w:sz w:val="28"/>
          <w:szCs w:val="28"/>
        </w:rPr>
        <w:t xml:space="preserve"> над таблицею </w:t>
      </w:r>
      <w:proofErr w:type="spellStart"/>
      <w:r w:rsidRPr="00D82292">
        <w:rPr>
          <w:rFonts w:ascii="Times New Roman" w:hAnsi="Times New Roman" w:cs="Times New Roman"/>
          <w:sz w:val="28"/>
          <w:szCs w:val="28"/>
        </w:rPr>
        <w:t>з</w:t>
      </w:r>
      <w:proofErr w:type="spellEnd"/>
      <w:r w:rsidRPr="00D82292">
        <w:rPr>
          <w:rFonts w:ascii="Times New Roman" w:hAnsi="Times New Roman" w:cs="Times New Roman"/>
          <w:sz w:val="28"/>
          <w:szCs w:val="28"/>
        </w:rPr>
        <w:t xml:space="preserve"> </w:t>
      </w:r>
      <w:proofErr w:type="gramStart"/>
      <w:r w:rsidRPr="00D82292">
        <w:rPr>
          <w:rFonts w:ascii="Times New Roman" w:hAnsi="Times New Roman" w:cs="Times New Roman"/>
          <w:sz w:val="28"/>
          <w:szCs w:val="28"/>
        </w:rPr>
        <w:t>абзацного</w:t>
      </w:r>
      <w:proofErr w:type="gram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відступу</w:t>
      </w:r>
      <w:proofErr w:type="spellEnd"/>
      <w:r w:rsidRPr="00D82292">
        <w:rPr>
          <w:rFonts w:ascii="Times New Roman" w:hAnsi="Times New Roman" w:cs="Times New Roman"/>
          <w:sz w:val="28"/>
          <w:szCs w:val="28"/>
        </w:rPr>
        <w:t xml:space="preserve"> (5 </w:t>
      </w:r>
      <w:proofErr w:type="spellStart"/>
      <w:r w:rsidRPr="00D82292">
        <w:rPr>
          <w:rFonts w:ascii="Times New Roman" w:hAnsi="Times New Roman" w:cs="Times New Roman"/>
          <w:sz w:val="28"/>
          <w:szCs w:val="28"/>
        </w:rPr>
        <w:t>знаків</w:t>
      </w:r>
      <w:proofErr w:type="spellEnd"/>
      <w:r w:rsidRPr="00D82292">
        <w:rPr>
          <w:rFonts w:ascii="Times New Roman" w:hAnsi="Times New Roman" w:cs="Times New Roman"/>
          <w:sz w:val="28"/>
          <w:szCs w:val="28"/>
        </w:rPr>
        <w:t>).</w:t>
      </w:r>
    </w:p>
    <w:p w:rsidR="00D82292" w:rsidRPr="00D82292" w:rsidRDefault="00D82292" w:rsidP="00D82292">
      <w:pPr>
        <w:spacing w:line="240" w:lineRule="auto"/>
        <w:ind w:firstLine="708"/>
        <w:rPr>
          <w:rFonts w:ascii="Times New Roman" w:hAnsi="Times New Roman" w:cs="Times New Roman"/>
          <w:sz w:val="28"/>
          <w:szCs w:val="28"/>
        </w:rPr>
      </w:pPr>
    </w:p>
    <w:p w:rsidR="004537E9" w:rsidRPr="00C801A9" w:rsidRDefault="004537E9" w:rsidP="00D82292">
      <w:pPr>
        <w:spacing w:line="240" w:lineRule="auto"/>
        <w:ind w:firstLine="708"/>
        <w:rPr>
          <w:rFonts w:ascii="Times New Roman" w:hAnsi="Times New Roman" w:cs="Times New Roman"/>
          <w:sz w:val="28"/>
          <w:szCs w:val="28"/>
        </w:rPr>
      </w:pPr>
    </w:p>
    <w:p w:rsidR="004537E9" w:rsidRPr="00C801A9" w:rsidRDefault="004537E9" w:rsidP="00D82292">
      <w:pPr>
        <w:spacing w:line="240" w:lineRule="auto"/>
        <w:ind w:firstLine="708"/>
        <w:rPr>
          <w:rFonts w:ascii="Times New Roman" w:hAnsi="Times New Roman" w:cs="Times New Roman"/>
          <w:sz w:val="28"/>
          <w:szCs w:val="28"/>
        </w:rPr>
      </w:pPr>
    </w:p>
    <w:p w:rsidR="004537E9" w:rsidRPr="00C801A9" w:rsidRDefault="004537E9" w:rsidP="00D82292">
      <w:pPr>
        <w:spacing w:line="240" w:lineRule="auto"/>
        <w:ind w:firstLine="708"/>
        <w:rPr>
          <w:rFonts w:ascii="Times New Roman" w:hAnsi="Times New Roman" w:cs="Times New Roman"/>
          <w:sz w:val="28"/>
          <w:szCs w:val="28"/>
        </w:rPr>
      </w:pPr>
    </w:p>
    <w:p w:rsidR="004537E9" w:rsidRPr="00C801A9" w:rsidRDefault="004537E9" w:rsidP="00D82292">
      <w:pPr>
        <w:spacing w:line="240" w:lineRule="auto"/>
        <w:ind w:firstLine="708"/>
        <w:rPr>
          <w:rFonts w:ascii="Times New Roman" w:hAnsi="Times New Roman" w:cs="Times New Roman"/>
          <w:sz w:val="28"/>
          <w:szCs w:val="28"/>
        </w:rPr>
      </w:pPr>
    </w:p>
    <w:p w:rsidR="00D82292" w:rsidRPr="00D82292" w:rsidRDefault="00D82292" w:rsidP="00D82292">
      <w:pPr>
        <w:spacing w:line="240" w:lineRule="auto"/>
        <w:ind w:firstLine="708"/>
        <w:rPr>
          <w:rFonts w:ascii="Times New Roman" w:hAnsi="Times New Roman" w:cs="Times New Roman"/>
          <w:sz w:val="28"/>
          <w:szCs w:val="28"/>
        </w:rPr>
      </w:pPr>
      <w:proofErr w:type="spellStart"/>
      <w:r w:rsidRPr="00D82292">
        <w:rPr>
          <w:rFonts w:ascii="Times New Roman" w:hAnsi="Times New Roman" w:cs="Times New Roman"/>
          <w:sz w:val="28"/>
          <w:szCs w:val="28"/>
        </w:rPr>
        <w:lastRenderedPageBreak/>
        <w:t>Наприклад</w:t>
      </w:r>
      <w:proofErr w:type="spellEnd"/>
    </w:p>
    <w:p w:rsidR="00D82292" w:rsidRPr="00D82292" w:rsidRDefault="00D82292" w:rsidP="00D82292">
      <w:pPr>
        <w:spacing w:line="240" w:lineRule="auto"/>
        <w:ind w:firstLine="708"/>
        <w:rPr>
          <w:rFonts w:ascii="Times New Roman" w:hAnsi="Times New Roman" w:cs="Times New Roman"/>
          <w:sz w:val="28"/>
          <w:szCs w:val="28"/>
        </w:rPr>
      </w:pPr>
      <w:proofErr w:type="spellStart"/>
      <w:r w:rsidRPr="00D82292">
        <w:rPr>
          <w:rFonts w:ascii="Times New Roman" w:hAnsi="Times New Roman" w:cs="Times New Roman"/>
          <w:sz w:val="28"/>
          <w:szCs w:val="28"/>
        </w:rPr>
        <w:t>Таблиця</w:t>
      </w:r>
      <w:proofErr w:type="spellEnd"/>
      <w:r w:rsidRPr="00D82292">
        <w:rPr>
          <w:rFonts w:ascii="Times New Roman" w:hAnsi="Times New Roman" w:cs="Times New Roman"/>
          <w:sz w:val="28"/>
          <w:szCs w:val="28"/>
        </w:rPr>
        <w:t xml:space="preserve"> (номер) - (</w:t>
      </w:r>
      <w:proofErr w:type="spellStart"/>
      <w:r w:rsidRPr="00D82292">
        <w:rPr>
          <w:rFonts w:ascii="Times New Roman" w:hAnsi="Times New Roman" w:cs="Times New Roman"/>
          <w:sz w:val="28"/>
          <w:szCs w:val="28"/>
        </w:rPr>
        <w:t>назва</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w:t>
      </w:r>
    </w:p>
    <w:p w:rsidR="00D82292" w:rsidRPr="00D82292" w:rsidRDefault="00D82292" w:rsidP="00D82292">
      <w:pPr>
        <w:spacing w:line="240" w:lineRule="auto"/>
        <w:ind w:firstLine="708"/>
        <w:rPr>
          <w:rFonts w:ascii="Times New Roman" w:hAnsi="Times New Roman" w:cs="Times New Roman"/>
          <w:b/>
          <w:sz w:val="28"/>
          <w:szCs w:val="28"/>
        </w:rPr>
      </w:pPr>
      <w:proofErr w:type="spellStart"/>
      <w:r w:rsidRPr="00D82292">
        <w:rPr>
          <w:rFonts w:ascii="Times New Roman" w:hAnsi="Times New Roman" w:cs="Times New Roman"/>
          <w:b/>
          <w:sz w:val="28"/>
          <w:szCs w:val="28"/>
        </w:rPr>
        <w:t>Таблиця</w:t>
      </w:r>
      <w:proofErr w:type="spellEnd"/>
      <w:r w:rsidRPr="00D82292">
        <w:rPr>
          <w:rFonts w:ascii="Times New Roman" w:hAnsi="Times New Roman" w:cs="Times New Roman"/>
          <w:b/>
          <w:sz w:val="28"/>
          <w:szCs w:val="28"/>
        </w:rPr>
        <w:t xml:space="preserve"> 1.2 – </w:t>
      </w:r>
      <w:proofErr w:type="spellStart"/>
      <w:r w:rsidRPr="00D82292">
        <w:rPr>
          <w:rFonts w:ascii="Times New Roman" w:hAnsi="Times New Roman" w:cs="Times New Roman"/>
          <w:b/>
          <w:sz w:val="28"/>
          <w:szCs w:val="28"/>
        </w:rPr>
        <w:t>Вихідні</w:t>
      </w:r>
      <w:proofErr w:type="spellEnd"/>
      <w:r w:rsidRPr="00D82292">
        <w:rPr>
          <w:rFonts w:ascii="Times New Roman" w:hAnsi="Times New Roman" w:cs="Times New Roman"/>
          <w:b/>
          <w:sz w:val="28"/>
          <w:szCs w:val="28"/>
        </w:rPr>
        <w:t xml:space="preserve"> </w:t>
      </w:r>
      <w:proofErr w:type="spellStart"/>
      <w:r w:rsidRPr="00D82292">
        <w:rPr>
          <w:rFonts w:ascii="Times New Roman" w:hAnsi="Times New Roman" w:cs="Times New Roman"/>
          <w:b/>
          <w:sz w:val="28"/>
          <w:szCs w:val="28"/>
        </w:rPr>
        <w:t>дані</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2"/>
        <w:gridCol w:w="1134"/>
        <w:gridCol w:w="995"/>
        <w:gridCol w:w="989"/>
        <w:gridCol w:w="1134"/>
        <w:gridCol w:w="993"/>
        <w:gridCol w:w="2118"/>
      </w:tblGrid>
      <w:tr w:rsidR="00D82292" w:rsidRPr="00D82292" w:rsidTr="00304113">
        <w:trPr>
          <w:cantSplit/>
          <w:jc w:val="center"/>
        </w:trPr>
        <w:tc>
          <w:tcPr>
            <w:tcW w:w="1272" w:type="dxa"/>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
          <w:p w:rsidR="00D82292" w:rsidRPr="00D82292" w:rsidRDefault="00D82292" w:rsidP="00D82292">
            <w:pPr>
              <w:spacing w:line="240" w:lineRule="auto"/>
              <w:rPr>
                <w:rFonts w:ascii="Times New Roman" w:hAnsi="Times New Roman" w:cs="Times New Roman"/>
                <w:sz w:val="28"/>
                <w:szCs w:val="28"/>
              </w:rPr>
            </w:pPr>
            <w:r w:rsidRPr="00D82292">
              <w:rPr>
                <w:rFonts w:ascii="Times New Roman" w:hAnsi="Times New Roman" w:cs="Times New Roman"/>
                <w:sz w:val="28"/>
                <w:szCs w:val="28"/>
              </w:rPr>
              <w:t>Головка</w:t>
            </w:r>
          </w:p>
        </w:tc>
        <w:tc>
          <w:tcPr>
            <w:tcW w:w="1134" w:type="dxa"/>
            <w:vMerge w:val="restart"/>
            <w:tcBorders>
              <w:lef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1984" w:type="dxa"/>
            <w:gridSpan w:val="2"/>
          </w:tcPr>
          <w:p w:rsidR="00D82292" w:rsidRPr="00D82292" w:rsidRDefault="00D82292" w:rsidP="00D82292">
            <w:pPr>
              <w:spacing w:line="240" w:lineRule="auto"/>
              <w:rPr>
                <w:rFonts w:ascii="Times New Roman" w:hAnsi="Times New Roman" w:cs="Times New Roman"/>
                <w:sz w:val="28"/>
                <w:szCs w:val="28"/>
              </w:rPr>
            </w:pPr>
          </w:p>
          <w:p w:rsidR="00D82292" w:rsidRPr="00D82292" w:rsidRDefault="00D82292" w:rsidP="00D82292">
            <w:pPr>
              <w:spacing w:line="240" w:lineRule="auto"/>
              <w:rPr>
                <w:rFonts w:ascii="Times New Roman" w:hAnsi="Times New Roman" w:cs="Times New Roman"/>
                <w:sz w:val="28"/>
                <w:szCs w:val="28"/>
              </w:rPr>
            </w:pPr>
          </w:p>
        </w:tc>
        <w:tc>
          <w:tcPr>
            <w:tcW w:w="2127" w:type="dxa"/>
            <w:gridSpan w:val="2"/>
            <w:tcBorders>
              <w:righ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2118" w:type="dxa"/>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r w:rsidRPr="00D82292">
              <w:rPr>
                <w:rFonts w:ascii="Times New Roman" w:hAnsi="Times New Roman" w:cs="Times New Roman"/>
                <w:sz w:val="28"/>
                <w:szCs w:val="28"/>
              </w:rPr>
              <w:t>Заголовки колонок</w:t>
            </w:r>
          </w:p>
          <w:p w:rsidR="00D82292" w:rsidRPr="00D82292" w:rsidRDefault="00D82292" w:rsidP="00D82292">
            <w:pPr>
              <w:spacing w:line="240" w:lineRule="auto"/>
              <w:rPr>
                <w:rFonts w:ascii="Times New Roman" w:hAnsi="Times New Roman" w:cs="Times New Roman"/>
                <w:sz w:val="28"/>
                <w:szCs w:val="28"/>
              </w:rPr>
            </w:pPr>
          </w:p>
        </w:tc>
      </w:tr>
      <w:tr w:rsidR="00D82292" w:rsidRPr="00D82292" w:rsidTr="00304113">
        <w:trPr>
          <w:cantSplit/>
          <w:trHeight w:val="427"/>
          <w:jc w:val="center"/>
        </w:trPr>
        <w:tc>
          <w:tcPr>
            <w:tcW w:w="1272" w:type="dxa"/>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
        </w:tc>
        <w:tc>
          <w:tcPr>
            <w:tcW w:w="1134" w:type="dxa"/>
            <w:vMerge/>
            <w:tcBorders>
              <w:lef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995" w:type="dxa"/>
          </w:tcPr>
          <w:p w:rsidR="00D82292" w:rsidRPr="00D82292" w:rsidRDefault="00D82292" w:rsidP="00D82292">
            <w:pPr>
              <w:spacing w:line="240" w:lineRule="auto"/>
              <w:rPr>
                <w:rFonts w:ascii="Times New Roman" w:hAnsi="Times New Roman" w:cs="Times New Roman"/>
                <w:sz w:val="28"/>
                <w:szCs w:val="28"/>
              </w:rPr>
            </w:pPr>
          </w:p>
          <w:p w:rsidR="00D82292" w:rsidRPr="00D82292" w:rsidRDefault="00D82292" w:rsidP="00D82292">
            <w:pPr>
              <w:spacing w:line="240" w:lineRule="auto"/>
              <w:rPr>
                <w:rFonts w:ascii="Times New Roman" w:hAnsi="Times New Roman" w:cs="Times New Roman"/>
                <w:sz w:val="28"/>
                <w:szCs w:val="28"/>
              </w:rPr>
            </w:pPr>
          </w:p>
        </w:tc>
        <w:tc>
          <w:tcPr>
            <w:tcW w:w="989" w:type="dxa"/>
          </w:tcPr>
          <w:p w:rsidR="00D82292" w:rsidRPr="00D82292" w:rsidRDefault="00D82292" w:rsidP="00D82292">
            <w:pPr>
              <w:spacing w:line="240" w:lineRule="auto"/>
              <w:rPr>
                <w:rFonts w:ascii="Times New Roman" w:hAnsi="Times New Roman" w:cs="Times New Roman"/>
                <w:sz w:val="28"/>
                <w:szCs w:val="28"/>
              </w:rPr>
            </w:pPr>
          </w:p>
        </w:tc>
        <w:tc>
          <w:tcPr>
            <w:tcW w:w="1134" w:type="dxa"/>
          </w:tcPr>
          <w:p w:rsidR="00D82292" w:rsidRPr="00D82292" w:rsidRDefault="00D82292" w:rsidP="00D82292">
            <w:pPr>
              <w:spacing w:line="240" w:lineRule="auto"/>
              <w:rPr>
                <w:rFonts w:ascii="Times New Roman" w:hAnsi="Times New Roman" w:cs="Times New Roman"/>
                <w:sz w:val="28"/>
                <w:szCs w:val="28"/>
              </w:rPr>
            </w:pPr>
          </w:p>
        </w:tc>
        <w:tc>
          <w:tcPr>
            <w:tcW w:w="993" w:type="dxa"/>
            <w:tcBorders>
              <w:righ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2118" w:type="dxa"/>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roofErr w:type="spellStart"/>
            <w:proofErr w:type="gramStart"/>
            <w:r w:rsidRPr="00D82292">
              <w:rPr>
                <w:rFonts w:ascii="Times New Roman" w:hAnsi="Times New Roman" w:cs="Times New Roman"/>
                <w:sz w:val="28"/>
                <w:szCs w:val="28"/>
              </w:rPr>
              <w:t>П</w:t>
            </w:r>
            <w:proofErr w:type="gramEnd"/>
            <w:r w:rsidRPr="00D82292">
              <w:rPr>
                <w:rFonts w:ascii="Times New Roman" w:hAnsi="Times New Roman" w:cs="Times New Roman"/>
                <w:sz w:val="28"/>
                <w:szCs w:val="28"/>
              </w:rPr>
              <w:t>ідзаголовки</w:t>
            </w:r>
            <w:proofErr w:type="spellEnd"/>
          </w:p>
          <w:p w:rsidR="00D82292" w:rsidRPr="00D82292" w:rsidRDefault="00D82292" w:rsidP="00D82292">
            <w:pPr>
              <w:spacing w:line="240" w:lineRule="auto"/>
              <w:rPr>
                <w:rFonts w:ascii="Times New Roman" w:hAnsi="Times New Roman" w:cs="Times New Roman"/>
                <w:sz w:val="28"/>
                <w:szCs w:val="28"/>
              </w:rPr>
            </w:pPr>
            <w:r w:rsidRPr="00D82292">
              <w:rPr>
                <w:rFonts w:ascii="Times New Roman" w:hAnsi="Times New Roman" w:cs="Times New Roman"/>
                <w:sz w:val="28"/>
                <w:szCs w:val="28"/>
              </w:rPr>
              <w:t>колонок</w:t>
            </w:r>
          </w:p>
        </w:tc>
      </w:tr>
      <w:tr w:rsidR="00D82292" w:rsidRPr="00D82292" w:rsidTr="00304113">
        <w:trPr>
          <w:cantSplit/>
          <w:jc w:val="center"/>
        </w:trPr>
        <w:tc>
          <w:tcPr>
            <w:tcW w:w="1272" w:type="dxa"/>
            <w:vMerge w:val="restart"/>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
        </w:tc>
        <w:tc>
          <w:tcPr>
            <w:tcW w:w="1134" w:type="dxa"/>
            <w:tcBorders>
              <w:lef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995" w:type="dxa"/>
          </w:tcPr>
          <w:p w:rsidR="00D82292" w:rsidRPr="00D82292" w:rsidRDefault="00D82292" w:rsidP="00D82292">
            <w:pPr>
              <w:spacing w:line="240" w:lineRule="auto"/>
              <w:rPr>
                <w:rFonts w:ascii="Times New Roman" w:hAnsi="Times New Roman" w:cs="Times New Roman"/>
                <w:sz w:val="28"/>
                <w:szCs w:val="28"/>
              </w:rPr>
            </w:pPr>
          </w:p>
        </w:tc>
        <w:tc>
          <w:tcPr>
            <w:tcW w:w="989" w:type="dxa"/>
          </w:tcPr>
          <w:p w:rsidR="00D82292" w:rsidRPr="00D82292" w:rsidRDefault="00D82292" w:rsidP="00D82292">
            <w:pPr>
              <w:spacing w:line="240" w:lineRule="auto"/>
              <w:rPr>
                <w:rFonts w:ascii="Times New Roman" w:hAnsi="Times New Roman" w:cs="Times New Roman"/>
                <w:sz w:val="28"/>
                <w:szCs w:val="28"/>
              </w:rPr>
            </w:pPr>
          </w:p>
        </w:tc>
        <w:tc>
          <w:tcPr>
            <w:tcW w:w="1134" w:type="dxa"/>
          </w:tcPr>
          <w:p w:rsidR="00D82292" w:rsidRPr="00D82292" w:rsidRDefault="00D82292" w:rsidP="00D82292">
            <w:pPr>
              <w:spacing w:line="240" w:lineRule="auto"/>
              <w:rPr>
                <w:rFonts w:ascii="Times New Roman" w:hAnsi="Times New Roman" w:cs="Times New Roman"/>
                <w:sz w:val="28"/>
                <w:szCs w:val="28"/>
              </w:rPr>
            </w:pPr>
          </w:p>
        </w:tc>
        <w:tc>
          <w:tcPr>
            <w:tcW w:w="993" w:type="dxa"/>
            <w:tcBorders>
              <w:righ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2118" w:type="dxa"/>
            <w:vMerge w:val="restart"/>
            <w:tcBorders>
              <w:top w:val="nil"/>
              <w:left w:val="nil"/>
              <w:bottom w:val="nil"/>
              <w:right w:val="nil"/>
            </w:tcBorders>
          </w:tcPr>
          <w:p w:rsidR="00D82292" w:rsidRPr="00D82292" w:rsidRDefault="00D82292" w:rsidP="00D82292">
            <w:pPr>
              <w:spacing w:line="240" w:lineRule="auto"/>
              <w:jc w:val="center"/>
              <w:rPr>
                <w:rFonts w:ascii="Times New Roman" w:hAnsi="Times New Roman" w:cs="Times New Roman"/>
                <w:sz w:val="28"/>
                <w:szCs w:val="28"/>
              </w:rPr>
            </w:pPr>
          </w:p>
          <w:p w:rsidR="00D82292" w:rsidRPr="00D82292" w:rsidRDefault="00D82292" w:rsidP="00D82292">
            <w:pPr>
              <w:spacing w:line="240" w:lineRule="auto"/>
              <w:rPr>
                <w:rFonts w:ascii="Times New Roman" w:hAnsi="Times New Roman" w:cs="Times New Roman"/>
                <w:sz w:val="28"/>
                <w:szCs w:val="28"/>
              </w:rPr>
            </w:pPr>
            <w:r w:rsidRPr="00D82292">
              <w:rPr>
                <w:rFonts w:ascii="Times New Roman" w:hAnsi="Times New Roman" w:cs="Times New Roman"/>
                <w:sz w:val="28"/>
                <w:szCs w:val="28"/>
              </w:rPr>
              <w:t>Рядки</w:t>
            </w:r>
          </w:p>
          <w:p w:rsidR="00D82292" w:rsidRPr="00D82292" w:rsidRDefault="00D82292" w:rsidP="00D82292">
            <w:pPr>
              <w:spacing w:line="240" w:lineRule="auto"/>
              <w:rPr>
                <w:rFonts w:ascii="Times New Roman" w:hAnsi="Times New Roman" w:cs="Times New Roman"/>
                <w:sz w:val="28"/>
                <w:szCs w:val="28"/>
              </w:rPr>
            </w:pPr>
          </w:p>
        </w:tc>
      </w:tr>
      <w:tr w:rsidR="00D82292" w:rsidRPr="00D82292" w:rsidTr="00304113">
        <w:trPr>
          <w:cantSplit/>
          <w:jc w:val="center"/>
        </w:trPr>
        <w:tc>
          <w:tcPr>
            <w:tcW w:w="1272" w:type="dxa"/>
            <w:vMerge/>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
        </w:tc>
        <w:tc>
          <w:tcPr>
            <w:tcW w:w="1134" w:type="dxa"/>
            <w:tcBorders>
              <w:lef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995" w:type="dxa"/>
          </w:tcPr>
          <w:p w:rsidR="00D82292" w:rsidRPr="00D82292" w:rsidRDefault="00D82292" w:rsidP="00D82292">
            <w:pPr>
              <w:spacing w:line="240" w:lineRule="auto"/>
              <w:rPr>
                <w:rFonts w:ascii="Times New Roman" w:hAnsi="Times New Roman" w:cs="Times New Roman"/>
                <w:sz w:val="28"/>
                <w:szCs w:val="28"/>
              </w:rPr>
            </w:pPr>
          </w:p>
        </w:tc>
        <w:tc>
          <w:tcPr>
            <w:tcW w:w="989" w:type="dxa"/>
          </w:tcPr>
          <w:p w:rsidR="00D82292" w:rsidRPr="00D82292" w:rsidRDefault="00D82292" w:rsidP="00D82292">
            <w:pPr>
              <w:spacing w:line="240" w:lineRule="auto"/>
              <w:rPr>
                <w:rFonts w:ascii="Times New Roman" w:hAnsi="Times New Roman" w:cs="Times New Roman"/>
                <w:sz w:val="28"/>
                <w:szCs w:val="28"/>
              </w:rPr>
            </w:pPr>
          </w:p>
        </w:tc>
        <w:tc>
          <w:tcPr>
            <w:tcW w:w="1134" w:type="dxa"/>
          </w:tcPr>
          <w:p w:rsidR="00D82292" w:rsidRPr="00D82292" w:rsidRDefault="00D82292" w:rsidP="00D82292">
            <w:pPr>
              <w:spacing w:line="240" w:lineRule="auto"/>
              <w:rPr>
                <w:rFonts w:ascii="Times New Roman" w:hAnsi="Times New Roman" w:cs="Times New Roman"/>
                <w:sz w:val="28"/>
                <w:szCs w:val="28"/>
              </w:rPr>
            </w:pPr>
          </w:p>
        </w:tc>
        <w:tc>
          <w:tcPr>
            <w:tcW w:w="993" w:type="dxa"/>
            <w:tcBorders>
              <w:righ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2118" w:type="dxa"/>
            <w:vMerge/>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
        </w:tc>
      </w:tr>
      <w:tr w:rsidR="00D82292" w:rsidRPr="00D82292" w:rsidTr="00304113">
        <w:trPr>
          <w:cantSplit/>
          <w:jc w:val="center"/>
        </w:trPr>
        <w:tc>
          <w:tcPr>
            <w:tcW w:w="1272" w:type="dxa"/>
            <w:vMerge/>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
        </w:tc>
        <w:tc>
          <w:tcPr>
            <w:tcW w:w="1134" w:type="dxa"/>
            <w:tcBorders>
              <w:lef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995" w:type="dxa"/>
          </w:tcPr>
          <w:p w:rsidR="00D82292" w:rsidRPr="00D82292" w:rsidRDefault="00D82292" w:rsidP="00D82292">
            <w:pPr>
              <w:spacing w:line="240" w:lineRule="auto"/>
              <w:rPr>
                <w:rFonts w:ascii="Times New Roman" w:hAnsi="Times New Roman" w:cs="Times New Roman"/>
                <w:sz w:val="28"/>
                <w:szCs w:val="28"/>
              </w:rPr>
            </w:pPr>
          </w:p>
        </w:tc>
        <w:tc>
          <w:tcPr>
            <w:tcW w:w="989" w:type="dxa"/>
          </w:tcPr>
          <w:p w:rsidR="00D82292" w:rsidRPr="00D82292" w:rsidRDefault="00D82292" w:rsidP="00D82292">
            <w:pPr>
              <w:spacing w:line="240" w:lineRule="auto"/>
              <w:rPr>
                <w:rFonts w:ascii="Times New Roman" w:hAnsi="Times New Roman" w:cs="Times New Roman"/>
                <w:sz w:val="28"/>
                <w:szCs w:val="28"/>
              </w:rPr>
            </w:pPr>
          </w:p>
        </w:tc>
        <w:tc>
          <w:tcPr>
            <w:tcW w:w="1134" w:type="dxa"/>
          </w:tcPr>
          <w:p w:rsidR="00D82292" w:rsidRPr="00D82292" w:rsidRDefault="00D82292" w:rsidP="00D82292">
            <w:pPr>
              <w:spacing w:line="240" w:lineRule="auto"/>
              <w:rPr>
                <w:rFonts w:ascii="Times New Roman" w:hAnsi="Times New Roman" w:cs="Times New Roman"/>
                <w:sz w:val="28"/>
                <w:szCs w:val="28"/>
              </w:rPr>
            </w:pPr>
          </w:p>
        </w:tc>
        <w:tc>
          <w:tcPr>
            <w:tcW w:w="993" w:type="dxa"/>
            <w:tcBorders>
              <w:righ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2118" w:type="dxa"/>
            <w:vMerge/>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
        </w:tc>
      </w:tr>
      <w:tr w:rsidR="00D82292" w:rsidRPr="00D82292" w:rsidTr="00304113">
        <w:trPr>
          <w:cantSplit/>
          <w:jc w:val="center"/>
        </w:trPr>
        <w:tc>
          <w:tcPr>
            <w:tcW w:w="1272" w:type="dxa"/>
            <w:vMerge/>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
        </w:tc>
        <w:tc>
          <w:tcPr>
            <w:tcW w:w="1134" w:type="dxa"/>
            <w:tcBorders>
              <w:lef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995" w:type="dxa"/>
          </w:tcPr>
          <w:p w:rsidR="00D82292" w:rsidRPr="00D82292" w:rsidRDefault="00D82292" w:rsidP="00D82292">
            <w:pPr>
              <w:spacing w:line="240" w:lineRule="auto"/>
              <w:rPr>
                <w:rFonts w:ascii="Times New Roman" w:hAnsi="Times New Roman" w:cs="Times New Roman"/>
                <w:sz w:val="28"/>
                <w:szCs w:val="28"/>
              </w:rPr>
            </w:pPr>
          </w:p>
        </w:tc>
        <w:tc>
          <w:tcPr>
            <w:tcW w:w="989" w:type="dxa"/>
          </w:tcPr>
          <w:p w:rsidR="00D82292" w:rsidRPr="00D82292" w:rsidRDefault="00D82292" w:rsidP="00D82292">
            <w:pPr>
              <w:spacing w:line="240" w:lineRule="auto"/>
              <w:rPr>
                <w:rFonts w:ascii="Times New Roman" w:hAnsi="Times New Roman" w:cs="Times New Roman"/>
                <w:sz w:val="28"/>
                <w:szCs w:val="28"/>
              </w:rPr>
            </w:pPr>
          </w:p>
        </w:tc>
        <w:tc>
          <w:tcPr>
            <w:tcW w:w="1134" w:type="dxa"/>
          </w:tcPr>
          <w:p w:rsidR="00D82292" w:rsidRPr="00D82292" w:rsidRDefault="00D82292" w:rsidP="00D82292">
            <w:pPr>
              <w:spacing w:line="240" w:lineRule="auto"/>
              <w:rPr>
                <w:rFonts w:ascii="Times New Roman" w:hAnsi="Times New Roman" w:cs="Times New Roman"/>
                <w:sz w:val="28"/>
                <w:szCs w:val="28"/>
              </w:rPr>
            </w:pPr>
          </w:p>
        </w:tc>
        <w:tc>
          <w:tcPr>
            <w:tcW w:w="993" w:type="dxa"/>
            <w:tcBorders>
              <w:right w:val="single" w:sz="4" w:space="0" w:color="auto"/>
            </w:tcBorders>
          </w:tcPr>
          <w:p w:rsidR="00D82292" w:rsidRPr="00D82292" w:rsidRDefault="00D82292" w:rsidP="00D82292">
            <w:pPr>
              <w:spacing w:line="240" w:lineRule="auto"/>
              <w:rPr>
                <w:rFonts w:ascii="Times New Roman" w:hAnsi="Times New Roman" w:cs="Times New Roman"/>
                <w:sz w:val="28"/>
                <w:szCs w:val="28"/>
              </w:rPr>
            </w:pPr>
          </w:p>
        </w:tc>
        <w:tc>
          <w:tcPr>
            <w:tcW w:w="2118" w:type="dxa"/>
            <w:vMerge/>
            <w:tcBorders>
              <w:top w:val="nil"/>
              <w:left w:val="nil"/>
              <w:bottom w:val="nil"/>
              <w:right w:val="nil"/>
            </w:tcBorders>
          </w:tcPr>
          <w:p w:rsidR="00D82292" w:rsidRPr="00D82292" w:rsidRDefault="00D82292" w:rsidP="00D82292">
            <w:pPr>
              <w:spacing w:line="240" w:lineRule="auto"/>
              <w:rPr>
                <w:rFonts w:ascii="Times New Roman" w:hAnsi="Times New Roman" w:cs="Times New Roman"/>
                <w:sz w:val="28"/>
                <w:szCs w:val="28"/>
              </w:rPr>
            </w:pPr>
          </w:p>
        </w:tc>
      </w:tr>
    </w:tbl>
    <w:p w:rsidR="00D82292" w:rsidRPr="00D82292" w:rsidRDefault="00D82292" w:rsidP="00D82292">
      <w:pPr>
        <w:spacing w:line="240" w:lineRule="auto"/>
        <w:ind w:left="812"/>
        <w:rPr>
          <w:rFonts w:ascii="Times New Roman" w:hAnsi="Times New Roman" w:cs="Times New Roman"/>
          <w:sz w:val="28"/>
          <w:szCs w:val="28"/>
        </w:rPr>
      </w:pPr>
      <w:r w:rsidRPr="00D82292">
        <w:rPr>
          <w:rFonts w:ascii="Times New Roman" w:hAnsi="Times New Roman" w:cs="Times New Roman"/>
          <w:sz w:val="28"/>
          <w:szCs w:val="28"/>
        </w:rPr>
        <w:t xml:space="preserve">    </w:t>
      </w:r>
    </w:p>
    <w:p w:rsidR="00D82292" w:rsidRPr="00D82292" w:rsidRDefault="00D82292" w:rsidP="00D82292">
      <w:pPr>
        <w:spacing w:line="240" w:lineRule="auto"/>
        <w:rPr>
          <w:rFonts w:ascii="Times New Roman" w:hAnsi="Times New Roman" w:cs="Times New Roman"/>
          <w:sz w:val="28"/>
          <w:szCs w:val="28"/>
        </w:rPr>
      </w:pPr>
    </w:p>
    <w:p w:rsidR="00D82292" w:rsidRPr="00D82292" w:rsidRDefault="00D82292" w:rsidP="00D82292">
      <w:pPr>
        <w:spacing w:line="240" w:lineRule="auto"/>
        <w:ind w:firstLine="708"/>
        <w:jc w:val="both"/>
        <w:rPr>
          <w:rFonts w:ascii="Times New Roman" w:hAnsi="Times New Roman" w:cs="Times New Roman"/>
          <w:sz w:val="28"/>
          <w:szCs w:val="28"/>
        </w:rPr>
      </w:pPr>
      <w:proofErr w:type="spellStart"/>
      <w:r w:rsidRPr="00D82292">
        <w:rPr>
          <w:rFonts w:ascii="Times New Roman" w:hAnsi="Times New Roman" w:cs="Times New Roman"/>
          <w:sz w:val="28"/>
          <w:szCs w:val="28"/>
        </w:rPr>
        <w:t>Якщо</w:t>
      </w:r>
      <w:proofErr w:type="spellEnd"/>
      <w:r w:rsidRPr="00D82292">
        <w:rPr>
          <w:rFonts w:ascii="Times New Roman" w:hAnsi="Times New Roman" w:cs="Times New Roman"/>
          <w:sz w:val="28"/>
          <w:szCs w:val="28"/>
        </w:rPr>
        <w:t xml:space="preserve"> рядки </w:t>
      </w:r>
      <w:proofErr w:type="spellStart"/>
      <w:r w:rsidRPr="00D82292">
        <w:rPr>
          <w:rFonts w:ascii="Times New Roman" w:hAnsi="Times New Roman" w:cs="Times New Roman"/>
          <w:sz w:val="28"/>
          <w:szCs w:val="28"/>
        </w:rPr>
        <w:t>або</w:t>
      </w:r>
      <w:proofErr w:type="spellEnd"/>
      <w:r w:rsidRPr="00D82292">
        <w:rPr>
          <w:rFonts w:ascii="Times New Roman" w:hAnsi="Times New Roman" w:cs="Times New Roman"/>
          <w:sz w:val="28"/>
          <w:szCs w:val="28"/>
        </w:rPr>
        <w:t xml:space="preserve"> колонки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виходять</w:t>
      </w:r>
      <w:proofErr w:type="spellEnd"/>
      <w:r w:rsidRPr="00D82292">
        <w:rPr>
          <w:rFonts w:ascii="Times New Roman" w:hAnsi="Times New Roman" w:cs="Times New Roman"/>
          <w:sz w:val="28"/>
          <w:szCs w:val="28"/>
        </w:rPr>
        <w:t xml:space="preserve"> за </w:t>
      </w:r>
      <w:proofErr w:type="spellStart"/>
      <w:r w:rsidRPr="00D82292">
        <w:rPr>
          <w:rFonts w:ascii="Times New Roman" w:hAnsi="Times New Roman" w:cs="Times New Roman"/>
          <w:sz w:val="28"/>
          <w:szCs w:val="28"/>
        </w:rPr>
        <w:t>межі</w:t>
      </w:r>
      <w:proofErr w:type="spellEnd"/>
      <w:r w:rsidRPr="00D82292">
        <w:rPr>
          <w:rFonts w:ascii="Times New Roman" w:hAnsi="Times New Roman" w:cs="Times New Roman"/>
          <w:sz w:val="28"/>
          <w:szCs w:val="28"/>
        </w:rPr>
        <w:t xml:space="preserve"> формату </w:t>
      </w:r>
      <w:proofErr w:type="spellStart"/>
      <w:r w:rsidRPr="00D82292">
        <w:rPr>
          <w:rFonts w:ascii="Times New Roman" w:hAnsi="Times New Roman" w:cs="Times New Roman"/>
          <w:sz w:val="28"/>
          <w:szCs w:val="28"/>
        </w:rPr>
        <w:t>сторінки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таблицю</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поділяють</w:t>
      </w:r>
      <w:proofErr w:type="spellEnd"/>
      <w:r w:rsidRPr="00D82292">
        <w:rPr>
          <w:rFonts w:ascii="Times New Roman" w:hAnsi="Times New Roman" w:cs="Times New Roman"/>
          <w:sz w:val="28"/>
          <w:szCs w:val="28"/>
        </w:rPr>
        <w:t xml:space="preserve"> на </w:t>
      </w:r>
      <w:proofErr w:type="spellStart"/>
      <w:r w:rsidRPr="00D82292">
        <w:rPr>
          <w:rFonts w:ascii="Times New Roman" w:hAnsi="Times New Roman" w:cs="Times New Roman"/>
          <w:sz w:val="28"/>
          <w:szCs w:val="28"/>
        </w:rPr>
        <w:t>частини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розміщуючи</w:t>
      </w:r>
      <w:proofErr w:type="spellEnd"/>
      <w:r w:rsidRPr="00D82292">
        <w:rPr>
          <w:rFonts w:ascii="Times New Roman" w:hAnsi="Times New Roman" w:cs="Times New Roman"/>
          <w:sz w:val="28"/>
          <w:szCs w:val="28"/>
        </w:rPr>
        <w:t xml:space="preserve"> одну </w:t>
      </w:r>
      <w:proofErr w:type="spellStart"/>
      <w:r w:rsidRPr="00D82292">
        <w:rPr>
          <w:rFonts w:ascii="Times New Roman" w:hAnsi="Times New Roman" w:cs="Times New Roman"/>
          <w:sz w:val="28"/>
          <w:szCs w:val="28"/>
        </w:rPr>
        <w:t>частину</w:t>
      </w:r>
      <w:proofErr w:type="spellEnd"/>
      <w:r w:rsidRPr="00D82292">
        <w:rPr>
          <w:rFonts w:ascii="Times New Roman" w:hAnsi="Times New Roman" w:cs="Times New Roman"/>
          <w:sz w:val="28"/>
          <w:szCs w:val="28"/>
        </w:rPr>
        <w:t xml:space="preserve"> </w:t>
      </w:r>
      <w:proofErr w:type="spellStart"/>
      <w:proofErr w:type="gramStart"/>
      <w:r w:rsidRPr="00D82292">
        <w:rPr>
          <w:rFonts w:ascii="Times New Roman" w:hAnsi="Times New Roman" w:cs="Times New Roman"/>
          <w:sz w:val="28"/>
          <w:szCs w:val="28"/>
        </w:rPr>
        <w:t>п</w:t>
      </w:r>
      <w:proofErr w:type="gramEnd"/>
      <w:r w:rsidRPr="00D82292">
        <w:rPr>
          <w:rFonts w:ascii="Times New Roman" w:hAnsi="Times New Roman" w:cs="Times New Roman"/>
          <w:sz w:val="28"/>
          <w:szCs w:val="28"/>
        </w:rPr>
        <w:t>ід</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іншою</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або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поруч</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чи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переносять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частину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на </w:t>
      </w:r>
      <w:proofErr w:type="spellStart"/>
      <w:r w:rsidRPr="00D82292">
        <w:rPr>
          <w:rFonts w:ascii="Times New Roman" w:hAnsi="Times New Roman" w:cs="Times New Roman"/>
          <w:sz w:val="28"/>
          <w:szCs w:val="28"/>
        </w:rPr>
        <w:t>на</w:t>
      </w:r>
      <w:r w:rsidRPr="00D82292">
        <w:rPr>
          <w:rFonts w:ascii="Times New Roman" w:hAnsi="Times New Roman" w:cs="Times New Roman"/>
          <w:sz w:val="28"/>
          <w:szCs w:val="28"/>
        </w:rPr>
        <w:softHyphen/>
        <w:t>ступну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сторінку</w:t>
      </w:r>
      <w:proofErr w:type="spellEnd"/>
      <w:r w:rsidRPr="00D82292">
        <w:rPr>
          <w:rFonts w:ascii="Times New Roman" w:hAnsi="Times New Roman" w:cs="Times New Roman"/>
          <w:sz w:val="28"/>
          <w:szCs w:val="28"/>
        </w:rPr>
        <w:t xml:space="preserve">. У </w:t>
      </w:r>
      <w:proofErr w:type="spellStart"/>
      <w:r w:rsidRPr="00D82292">
        <w:rPr>
          <w:rFonts w:ascii="Times New Roman" w:hAnsi="Times New Roman" w:cs="Times New Roman"/>
          <w:sz w:val="28"/>
          <w:szCs w:val="28"/>
        </w:rPr>
        <w:t>кожній</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частині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повторюють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її</w:t>
      </w:r>
      <w:proofErr w:type="spellEnd"/>
      <w:r w:rsidRPr="00D82292">
        <w:rPr>
          <w:rFonts w:ascii="Times New Roman" w:hAnsi="Times New Roman" w:cs="Times New Roman"/>
          <w:sz w:val="28"/>
          <w:szCs w:val="28"/>
        </w:rPr>
        <w:t xml:space="preserve"> головку та боковик. </w:t>
      </w:r>
      <w:proofErr w:type="gramStart"/>
      <w:r w:rsidRPr="00D82292">
        <w:rPr>
          <w:rFonts w:ascii="Times New Roman" w:hAnsi="Times New Roman" w:cs="Times New Roman"/>
          <w:sz w:val="28"/>
          <w:szCs w:val="28"/>
        </w:rPr>
        <w:t>У</w:t>
      </w:r>
      <w:proofErr w:type="gramEnd"/>
      <w:r w:rsidRPr="00D82292">
        <w:rPr>
          <w:rFonts w:ascii="Times New Roman" w:hAnsi="Times New Roman" w:cs="Times New Roman"/>
          <w:sz w:val="28"/>
          <w:szCs w:val="28"/>
        </w:rPr>
        <w:t xml:space="preserve"> </w:t>
      </w:r>
      <w:proofErr w:type="spellStart"/>
      <w:proofErr w:type="gramStart"/>
      <w:r w:rsidRPr="00D82292">
        <w:rPr>
          <w:rFonts w:ascii="Times New Roman" w:hAnsi="Times New Roman" w:cs="Times New Roman"/>
          <w:sz w:val="28"/>
          <w:szCs w:val="28"/>
        </w:rPr>
        <w:t>раз</w:t>
      </w:r>
      <w:proofErr w:type="gramEnd"/>
      <w:r w:rsidRPr="00D82292">
        <w:rPr>
          <w:rFonts w:ascii="Times New Roman" w:hAnsi="Times New Roman" w:cs="Times New Roman"/>
          <w:sz w:val="28"/>
          <w:szCs w:val="28"/>
        </w:rPr>
        <w:t>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поділу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на </w:t>
      </w:r>
      <w:proofErr w:type="spellStart"/>
      <w:r w:rsidRPr="00D82292">
        <w:rPr>
          <w:rFonts w:ascii="Times New Roman" w:hAnsi="Times New Roman" w:cs="Times New Roman"/>
          <w:sz w:val="28"/>
          <w:szCs w:val="28"/>
        </w:rPr>
        <w:t>частини</w:t>
      </w:r>
      <w:proofErr w:type="spellEnd"/>
      <w:r w:rsidRPr="00D82292">
        <w:rPr>
          <w:rFonts w:ascii="Times New Roman" w:hAnsi="Times New Roman" w:cs="Times New Roman"/>
          <w:sz w:val="28"/>
          <w:szCs w:val="28"/>
        </w:rPr>
        <w:t xml:space="preserve"> дозволено </w:t>
      </w:r>
      <w:proofErr w:type="spellStart"/>
      <w:r w:rsidRPr="00D82292">
        <w:rPr>
          <w:rFonts w:ascii="Times New Roman" w:hAnsi="Times New Roman" w:cs="Times New Roman"/>
          <w:sz w:val="28"/>
          <w:szCs w:val="28"/>
        </w:rPr>
        <w:t>її</w:t>
      </w:r>
      <w:proofErr w:type="spellEnd"/>
      <w:r w:rsidRPr="00D82292">
        <w:rPr>
          <w:rFonts w:ascii="Times New Roman" w:hAnsi="Times New Roman" w:cs="Times New Roman"/>
          <w:sz w:val="28"/>
          <w:szCs w:val="28"/>
        </w:rPr>
        <w:t xml:space="preserve"> головку </w:t>
      </w:r>
      <w:proofErr w:type="spellStart"/>
      <w:r w:rsidRPr="00D82292">
        <w:rPr>
          <w:rFonts w:ascii="Times New Roman" w:hAnsi="Times New Roman" w:cs="Times New Roman"/>
          <w:sz w:val="28"/>
          <w:szCs w:val="28"/>
        </w:rPr>
        <w:t>чи</w:t>
      </w:r>
      <w:proofErr w:type="spellEnd"/>
      <w:r w:rsidRPr="00D82292">
        <w:rPr>
          <w:rFonts w:ascii="Times New Roman" w:hAnsi="Times New Roman" w:cs="Times New Roman"/>
          <w:sz w:val="28"/>
          <w:szCs w:val="28"/>
        </w:rPr>
        <w:t xml:space="preserve"> боковик </w:t>
      </w:r>
      <w:proofErr w:type="spellStart"/>
      <w:r w:rsidRPr="00D82292">
        <w:rPr>
          <w:rFonts w:ascii="Times New Roman" w:hAnsi="Times New Roman" w:cs="Times New Roman"/>
          <w:sz w:val="28"/>
          <w:szCs w:val="28"/>
        </w:rPr>
        <w:t>заміняти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відповідно</w:t>
      </w:r>
      <w:proofErr w:type="spellEnd"/>
      <w:r w:rsidRPr="00D82292">
        <w:rPr>
          <w:rFonts w:ascii="Times New Roman" w:hAnsi="Times New Roman" w:cs="Times New Roman"/>
          <w:sz w:val="28"/>
          <w:szCs w:val="28"/>
        </w:rPr>
        <w:t xml:space="preserve"> номера</w:t>
      </w:r>
      <w:r w:rsidRPr="00D82292">
        <w:rPr>
          <w:rFonts w:ascii="Times New Roman" w:hAnsi="Times New Roman" w:cs="Times New Roman"/>
          <w:sz w:val="28"/>
          <w:szCs w:val="28"/>
        </w:rPr>
        <w:softHyphen/>
        <w:t xml:space="preserve">ми колонок </w:t>
      </w:r>
      <w:proofErr w:type="spellStart"/>
      <w:r w:rsidRPr="00D82292">
        <w:rPr>
          <w:rFonts w:ascii="Times New Roman" w:hAnsi="Times New Roman" w:cs="Times New Roman"/>
          <w:sz w:val="28"/>
          <w:szCs w:val="28"/>
        </w:rPr>
        <w:t>або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рядків</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нумеруючи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їх</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арабськими</w:t>
      </w:r>
      <w:proofErr w:type="spellEnd"/>
      <w:r w:rsidRPr="00D82292">
        <w:rPr>
          <w:rFonts w:ascii="Times New Roman" w:hAnsi="Times New Roman" w:cs="Times New Roman"/>
          <w:sz w:val="28"/>
          <w:szCs w:val="28"/>
        </w:rPr>
        <w:t xml:space="preserve"> цифрами в </w:t>
      </w:r>
      <w:proofErr w:type="spellStart"/>
      <w:r w:rsidRPr="00D82292">
        <w:rPr>
          <w:rFonts w:ascii="Times New Roman" w:hAnsi="Times New Roman" w:cs="Times New Roman"/>
          <w:sz w:val="28"/>
          <w:szCs w:val="28"/>
        </w:rPr>
        <w:t>першій</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частині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rPr>
        <w:t>Слово «</w:t>
      </w:r>
      <w:proofErr w:type="spellStart"/>
      <w:r w:rsidRPr="00D82292">
        <w:rPr>
          <w:rFonts w:ascii="Times New Roman" w:hAnsi="Times New Roman" w:cs="Times New Roman"/>
          <w:sz w:val="28"/>
          <w:szCs w:val="28"/>
        </w:rPr>
        <w:t>Таблиця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подають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лише</w:t>
      </w:r>
      <w:proofErr w:type="spellEnd"/>
      <w:r w:rsidRPr="00D82292">
        <w:rPr>
          <w:rFonts w:ascii="Times New Roman" w:hAnsi="Times New Roman" w:cs="Times New Roman"/>
          <w:sz w:val="28"/>
          <w:szCs w:val="28"/>
        </w:rPr>
        <w:t xml:space="preserve"> один раз над </w:t>
      </w:r>
      <w:proofErr w:type="spellStart"/>
      <w:r w:rsidRPr="00D82292">
        <w:rPr>
          <w:rFonts w:ascii="Times New Roman" w:hAnsi="Times New Roman" w:cs="Times New Roman"/>
          <w:sz w:val="28"/>
          <w:szCs w:val="28"/>
        </w:rPr>
        <w:t>першою</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частиною</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Над </w:t>
      </w:r>
      <w:proofErr w:type="spellStart"/>
      <w:r w:rsidRPr="00D82292">
        <w:rPr>
          <w:rFonts w:ascii="Times New Roman" w:hAnsi="Times New Roman" w:cs="Times New Roman"/>
          <w:sz w:val="28"/>
          <w:szCs w:val="28"/>
        </w:rPr>
        <w:t>іншими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частинами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з</w:t>
      </w:r>
      <w:proofErr w:type="spellEnd"/>
      <w:r w:rsidRPr="00D82292">
        <w:rPr>
          <w:rFonts w:ascii="Times New Roman" w:hAnsi="Times New Roman" w:cs="Times New Roman"/>
          <w:sz w:val="28"/>
          <w:szCs w:val="28"/>
        </w:rPr>
        <w:t xml:space="preserve"> абзацного </w:t>
      </w:r>
      <w:proofErr w:type="spellStart"/>
      <w:r w:rsidRPr="00D82292">
        <w:rPr>
          <w:rFonts w:ascii="Times New Roman" w:hAnsi="Times New Roman" w:cs="Times New Roman"/>
          <w:sz w:val="28"/>
          <w:szCs w:val="28"/>
        </w:rPr>
        <w:t>відступу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друкують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Продовження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таблиці</w:t>
      </w:r>
      <w:proofErr w:type="spellEnd"/>
      <w:r w:rsidRPr="00D82292">
        <w:rPr>
          <w:rFonts w:ascii="Times New Roman" w:hAnsi="Times New Roman" w:cs="Times New Roman"/>
          <w:sz w:val="28"/>
          <w:szCs w:val="28"/>
        </w:rPr>
        <w:t xml:space="preserve"> ___ » </w:t>
      </w:r>
      <w:proofErr w:type="spellStart"/>
      <w:r w:rsidRPr="00D82292">
        <w:rPr>
          <w:rFonts w:ascii="Times New Roman" w:hAnsi="Times New Roman" w:cs="Times New Roman"/>
          <w:sz w:val="28"/>
          <w:szCs w:val="28"/>
        </w:rPr>
        <w:t>або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Кінець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таб</w:t>
      </w:r>
      <w:r w:rsidRPr="00D82292">
        <w:rPr>
          <w:rFonts w:ascii="Times New Roman" w:hAnsi="Times New Roman" w:cs="Times New Roman"/>
          <w:sz w:val="28"/>
          <w:szCs w:val="28"/>
        </w:rPr>
        <w:softHyphen/>
        <w:t>лиці</w:t>
      </w:r>
      <w:proofErr w:type="spellEnd"/>
      <w:r w:rsidRPr="00D82292">
        <w:rPr>
          <w:rFonts w:ascii="Times New Roman" w:hAnsi="Times New Roman" w:cs="Times New Roman"/>
          <w:sz w:val="28"/>
          <w:szCs w:val="28"/>
        </w:rPr>
        <w:t xml:space="preserve"> ____» без </w:t>
      </w:r>
      <w:proofErr w:type="spellStart"/>
      <w:r w:rsidRPr="00D82292">
        <w:rPr>
          <w:rFonts w:ascii="Times New Roman" w:hAnsi="Times New Roman" w:cs="Times New Roman"/>
          <w:sz w:val="28"/>
          <w:szCs w:val="28"/>
        </w:rPr>
        <w:t>повторення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її</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назви</w:t>
      </w:r>
      <w:proofErr w:type="spellEnd"/>
      <w:r w:rsidRPr="00D82292">
        <w:rPr>
          <w:rFonts w:ascii="Times New Roman" w:hAnsi="Times New Roman" w:cs="Times New Roman"/>
          <w:sz w:val="28"/>
          <w:szCs w:val="28"/>
        </w:rPr>
        <w:t>.</w:t>
      </w:r>
    </w:p>
    <w:p w:rsidR="00D82292" w:rsidRPr="00D82292" w:rsidRDefault="00D82292" w:rsidP="00D82292">
      <w:pPr>
        <w:spacing w:line="240" w:lineRule="auto"/>
        <w:ind w:firstLine="708"/>
        <w:jc w:val="both"/>
        <w:rPr>
          <w:rFonts w:ascii="Times New Roman" w:hAnsi="Times New Roman" w:cs="Times New Roman"/>
          <w:sz w:val="28"/>
          <w:szCs w:val="28"/>
        </w:rPr>
      </w:pPr>
      <w:proofErr w:type="spellStart"/>
      <w:r w:rsidRPr="00D82292">
        <w:rPr>
          <w:rFonts w:ascii="Times New Roman" w:hAnsi="Times New Roman" w:cs="Times New Roman"/>
          <w:b/>
          <w:sz w:val="28"/>
          <w:szCs w:val="28"/>
        </w:rPr>
        <w:t>Формули</w:t>
      </w:r>
      <w:proofErr w:type="spellEnd"/>
      <w:r w:rsidRPr="00D82292">
        <w:rPr>
          <w:rFonts w:ascii="Times New Roman" w:hAnsi="Times New Roman" w:cs="Times New Roman"/>
          <w:sz w:val="28"/>
          <w:szCs w:val="28"/>
        </w:rPr>
        <w:t xml:space="preserve"> та </w:t>
      </w:r>
      <w:proofErr w:type="spellStart"/>
      <w:proofErr w:type="gramStart"/>
      <w:r w:rsidRPr="00D82292">
        <w:rPr>
          <w:rFonts w:ascii="Times New Roman" w:hAnsi="Times New Roman" w:cs="Times New Roman"/>
          <w:b/>
          <w:sz w:val="28"/>
          <w:szCs w:val="28"/>
        </w:rPr>
        <w:t>р</w:t>
      </w:r>
      <w:proofErr w:type="gramEnd"/>
      <w:r w:rsidRPr="00D82292">
        <w:rPr>
          <w:rFonts w:ascii="Times New Roman" w:hAnsi="Times New Roman" w:cs="Times New Roman"/>
          <w:b/>
          <w:sz w:val="28"/>
          <w:szCs w:val="28"/>
        </w:rPr>
        <w:t>івняння</w:t>
      </w:r>
      <w:proofErr w:type="spellEnd"/>
      <w:r w:rsidRPr="00D82292">
        <w:rPr>
          <w:rFonts w:ascii="Times New Roman" w:hAnsi="Times New Roman" w:cs="Times New Roman"/>
          <w:sz w:val="28"/>
          <w:szCs w:val="28"/>
        </w:rPr>
        <w:t xml:space="preserve"> в </w:t>
      </w:r>
      <w:proofErr w:type="spellStart"/>
      <w:r w:rsidRPr="00D82292">
        <w:rPr>
          <w:rFonts w:ascii="Times New Roman" w:hAnsi="Times New Roman" w:cs="Times New Roman"/>
          <w:sz w:val="28"/>
          <w:szCs w:val="28"/>
        </w:rPr>
        <w:t>розташовують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безпосередньо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після</w:t>
      </w:r>
      <w:proofErr w:type="spellEnd"/>
      <w:r w:rsidRPr="00D82292">
        <w:rPr>
          <w:rFonts w:ascii="Times New Roman" w:hAnsi="Times New Roman" w:cs="Times New Roman"/>
          <w:sz w:val="28"/>
          <w:szCs w:val="28"/>
        </w:rPr>
        <w:t xml:space="preserve"> тексту в </w:t>
      </w:r>
      <w:proofErr w:type="spellStart"/>
      <w:r w:rsidRPr="00D82292">
        <w:rPr>
          <w:rFonts w:ascii="Times New Roman" w:hAnsi="Times New Roman" w:cs="Times New Roman"/>
          <w:sz w:val="28"/>
          <w:szCs w:val="28"/>
        </w:rPr>
        <w:t>якому</w:t>
      </w:r>
      <w:proofErr w:type="spellEnd"/>
      <w:r w:rsidRPr="00D82292">
        <w:rPr>
          <w:rFonts w:ascii="Times New Roman" w:hAnsi="Times New Roman" w:cs="Times New Roman"/>
          <w:sz w:val="28"/>
          <w:szCs w:val="28"/>
        </w:rPr>
        <w:t xml:space="preserve"> вони </w:t>
      </w:r>
      <w:proofErr w:type="spellStart"/>
      <w:r w:rsidRPr="00D82292">
        <w:rPr>
          <w:rFonts w:ascii="Times New Roman" w:hAnsi="Times New Roman" w:cs="Times New Roman"/>
          <w:sz w:val="28"/>
          <w:szCs w:val="28"/>
        </w:rPr>
        <w:t>згадуються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посередині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сторінки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з</w:t>
      </w:r>
      <w:proofErr w:type="spellEnd"/>
      <w:r w:rsidRPr="00D82292">
        <w:rPr>
          <w:rFonts w:ascii="Times New Roman" w:hAnsi="Times New Roman" w:cs="Times New Roman"/>
          <w:sz w:val="28"/>
          <w:szCs w:val="28"/>
        </w:rPr>
        <w:t xml:space="preserve"> полями </w:t>
      </w:r>
      <w:proofErr w:type="spellStart"/>
      <w:r w:rsidRPr="00D82292">
        <w:rPr>
          <w:rFonts w:ascii="Times New Roman" w:hAnsi="Times New Roman" w:cs="Times New Roman"/>
          <w:sz w:val="28"/>
          <w:szCs w:val="28"/>
        </w:rPr>
        <w:t>зверху</w:t>
      </w:r>
      <w:proofErr w:type="spellEnd"/>
      <w:r w:rsidRPr="00D82292">
        <w:rPr>
          <w:rFonts w:ascii="Times New Roman" w:hAnsi="Times New Roman" w:cs="Times New Roman"/>
          <w:sz w:val="28"/>
          <w:szCs w:val="28"/>
        </w:rPr>
        <w:t xml:space="preserve"> та </w:t>
      </w:r>
      <w:proofErr w:type="spellStart"/>
      <w:r w:rsidRPr="00D82292">
        <w:rPr>
          <w:rFonts w:ascii="Times New Roman" w:hAnsi="Times New Roman" w:cs="Times New Roman"/>
          <w:sz w:val="28"/>
          <w:szCs w:val="28"/>
        </w:rPr>
        <w:t>знизу</w:t>
      </w:r>
      <w:proofErr w:type="spellEnd"/>
      <w:r w:rsidRPr="00D82292">
        <w:rPr>
          <w:rFonts w:ascii="Times New Roman" w:hAnsi="Times New Roman" w:cs="Times New Roman"/>
          <w:sz w:val="28"/>
          <w:szCs w:val="28"/>
        </w:rPr>
        <w:t xml:space="preserve"> не </w:t>
      </w:r>
      <w:proofErr w:type="spellStart"/>
      <w:r w:rsidRPr="00D82292">
        <w:rPr>
          <w:rFonts w:ascii="Times New Roman" w:hAnsi="Times New Roman" w:cs="Times New Roman"/>
          <w:sz w:val="28"/>
          <w:szCs w:val="28"/>
        </w:rPr>
        <w:t>менше</w:t>
      </w:r>
      <w:proofErr w:type="spellEnd"/>
      <w:r w:rsidRPr="00D82292">
        <w:rPr>
          <w:rFonts w:ascii="Times New Roman" w:hAnsi="Times New Roman" w:cs="Times New Roman"/>
          <w:sz w:val="28"/>
          <w:szCs w:val="28"/>
        </w:rPr>
        <w:t xml:space="preserve"> одного рядка. Номер </w:t>
      </w:r>
      <w:proofErr w:type="spellStart"/>
      <w:r w:rsidRPr="00D82292">
        <w:rPr>
          <w:rFonts w:ascii="Times New Roman" w:hAnsi="Times New Roman" w:cs="Times New Roman"/>
          <w:sz w:val="28"/>
          <w:szCs w:val="28"/>
        </w:rPr>
        <w:t>формули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або</w:t>
      </w:r>
      <w:proofErr w:type="spellEnd"/>
      <w:r w:rsidRPr="00D82292">
        <w:rPr>
          <w:rFonts w:ascii="Times New Roman" w:hAnsi="Times New Roman" w:cs="Times New Roman"/>
          <w:sz w:val="28"/>
          <w:szCs w:val="28"/>
        </w:rPr>
        <w:t xml:space="preserve"> </w:t>
      </w:r>
      <w:proofErr w:type="spellStart"/>
      <w:proofErr w:type="gramStart"/>
      <w:r w:rsidRPr="00D82292">
        <w:rPr>
          <w:rFonts w:ascii="Times New Roman" w:hAnsi="Times New Roman" w:cs="Times New Roman"/>
          <w:sz w:val="28"/>
          <w:szCs w:val="28"/>
        </w:rPr>
        <w:t>р</w:t>
      </w:r>
      <w:proofErr w:type="gramEnd"/>
      <w:r w:rsidRPr="00D82292">
        <w:rPr>
          <w:rFonts w:ascii="Times New Roman" w:hAnsi="Times New Roman" w:cs="Times New Roman"/>
          <w:sz w:val="28"/>
          <w:szCs w:val="28"/>
        </w:rPr>
        <w:t>івняння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складається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з</w:t>
      </w:r>
      <w:proofErr w:type="spellEnd"/>
      <w:r w:rsidRPr="00D82292">
        <w:rPr>
          <w:rFonts w:ascii="Times New Roman" w:hAnsi="Times New Roman" w:cs="Times New Roman"/>
          <w:sz w:val="28"/>
          <w:szCs w:val="28"/>
        </w:rPr>
        <w:t xml:space="preserve"> номера </w:t>
      </w:r>
      <w:proofErr w:type="spellStart"/>
      <w:r w:rsidRPr="00D82292">
        <w:rPr>
          <w:rFonts w:ascii="Times New Roman" w:hAnsi="Times New Roman" w:cs="Times New Roman"/>
          <w:sz w:val="28"/>
          <w:szCs w:val="28"/>
        </w:rPr>
        <w:t>розділу</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і</w:t>
      </w:r>
      <w:proofErr w:type="spellEnd"/>
      <w:r w:rsidRPr="00D82292">
        <w:rPr>
          <w:rFonts w:ascii="Times New Roman" w:hAnsi="Times New Roman" w:cs="Times New Roman"/>
          <w:sz w:val="28"/>
          <w:szCs w:val="28"/>
        </w:rPr>
        <w:t xml:space="preserve"> порядкового номера </w:t>
      </w:r>
      <w:proofErr w:type="spellStart"/>
      <w:r w:rsidRPr="00D82292">
        <w:rPr>
          <w:rFonts w:ascii="Times New Roman" w:hAnsi="Times New Roman" w:cs="Times New Roman"/>
          <w:sz w:val="28"/>
          <w:szCs w:val="28"/>
        </w:rPr>
        <w:t>формули</w:t>
      </w:r>
      <w:proofErr w:type="spellEnd"/>
      <w:r w:rsidRPr="00D82292">
        <w:rPr>
          <w:rFonts w:ascii="Times New Roman" w:hAnsi="Times New Roman" w:cs="Times New Roman"/>
          <w:sz w:val="28"/>
          <w:szCs w:val="28"/>
        </w:rPr>
        <w:t xml:space="preserve"> в </w:t>
      </w:r>
      <w:proofErr w:type="spellStart"/>
      <w:r w:rsidRPr="00D82292">
        <w:rPr>
          <w:rFonts w:ascii="Times New Roman" w:hAnsi="Times New Roman" w:cs="Times New Roman"/>
          <w:sz w:val="28"/>
          <w:szCs w:val="28"/>
        </w:rPr>
        <w:t>розділі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між</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якими</w:t>
      </w:r>
      <w:proofErr w:type="spellEnd"/>
      <w:r w:rsidRPr="00D82292">
        <w:rPr>
          <w:rFonts w:ascii="Times New Roman" w:hAnsi="Times New Roman" w:cs="Times New Roman"/>
          <w:sz w:val="28"/>
          <w:szCs w:val="28"/>
        </w:rPr>
        <w:t xml:space="preserve"> ставиться </w:t>
      </w:r>
      <w:proofErr w:type="spellStart"/>
      <w:r w:rsidRPr="00D82292">
        <w:rPr>
          <w:rFonts w:ascii="Times New Roman" w:hAnsi="Times New Roman" w:cs="Times New Roman"/>
          <w:sz w:val="28"/>
          <w:szCs w:val="28"/>
        </w:rPr>
        <w:t>крапка</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Номери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пишуть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біля</w:t>
      </w:r>
      <w:proofErr w:type="spellEnd"/>
      <w:r w:rsidRPr="00D82292">
        <w:rPr>
          <w:rFonts w:ascii="Times New Roman" w:hAnsi="Times New Roman" w:cs="Times New Roman"/>
          <w:sz w:val="28"/>
          <w:szCs w:val="28"/>
        </w:rPr>
        <w:t xml:space="preserve"> правого берега </w:t>
      </w:r>
      <w:proofErr w:type="spellStart"/>
      <w:r w:rsidRPr="00D82292">
        <w:rPr>
          <w:rFonts w:ascii="Times New Roman" w:hAnsi="Times New Roman" w:cs="Times New Roman"/>
          <w:sz w:val="28"/>
          <w:szCs w:val="28"/>
        </w:rPr>
        <w:t>аркуша</w:t>
      </w:r>
      <w:proofErr w:type="spellEnd"/>
      <w:r w:rsidRPr="00D82292">
        <w:rPr>
          <w:rFonts w:ascii="Times New Roman" w:hAnsi="Times New Roman" w:cs="Times New Roman"/>
          <w:sz w:val="28"/>
          <w:szCs w:val="28"/>
        </w:rPr>
        <w:t xml:space="preserve"> </w:t>
      </w:r>
      <w:proofErr w:type="gramStart"/>
      <w:r w:rsidRPr="00D82292">
        <w:rPr>
          <w:rFonts w:ascii="Times New Roman" w:hAnsi="Times New Roman" w:cs="Times New Roman"/>
          <w:sz w:val="28"/>
          <w:szCs w:val="28"/>
        </w:rPr>
        <w:t>в</w:t>
      </w:r>
      <w:proofErr w:type="gramEnd"/>
      <w:r w:rsidRPr="00D82292">
        <w:rPr>
          <w:rFonts w:ascii="Times New Roman" w:hAnsi="Times New Roman" w:cs="Times New Roman"/>
          <w:sz w:val="28"/>
          <w:szCs w:val="28"/>
        </w:rPr>
        <w:t xml:space="preserve"> </w:t>
      </w:r>
      <w:proofErr w:type="gramStart"/>
      <w:r w:rsidRPr="00D82292">
        <w:rPr>
          <w:rFonts w:ascii="Times New Roman" w:hAnsi="Times New Roman" w:cs="Times New Roman"/>
          <w:sz w:val="28"/>
          <w:szCs w:val="28"/>
        </w:rPr>
        <w:t>одному</w:t>
      </w:r>
      <w:proofErr w:type="gramEnd"/>
      <w:r w:rsidRPr="00D82292">
        <w:rPr>
          <w:rFonts w:ascii="Times New Roman" w:hAnsi="Times New Roman" w:cs="Times New Roman"/>
          <w:sz w:val="28"/>
          <w:szCs w:val="28"/>
        </w:rPr>
        <w:t xml:space="preserve"> рядку </w:t>
      </w:r>
      <w:proofErr w:type="spellStart"/>
      <w:r w:rsidRPr="00D82292">
        <w:rPr>
          <w:rFonts w:ascii="Times New Roman" w:hAnsi="Times New Roman" w:cs="Times New Roman"/>
          <w:sz w:val="28"/>
          <w:szCs w:val="28"/>
        </w:rPr>
        <w:t>з</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відповідною</w:t>
      </w:r>
      <w:proofErr w:type="spellEnd"/>
      <w:r w:rsidRPr="00D82292">
        <w:rPr>
          <w:rFonts w:ascii="Times New Roman" w:hAnsi="Times New Roman" w:cs="Times New Roman"/>
          <w:sz w:val="28"/>
          <w:szCs w:val="28"/>
        </w:rPr>
        <w:t xml:space="preserve"> формулою в </w:t>
      </w:r>
      <w:proofErr w:type="spellStart"/>
      <w:r w:rsidRPr="00D82292">
        <w:rPr>
          <w:rFonts w:ascii="Times New Roman" w:hAnsi="Times New Roman" w:cs="Times New Roman"/>
          <w:sz w:val="28"/>
          <w:szCs w:val="28"/>
        </w:rPr>
        <w:t>круглих</w:t>
      </w:r>
      <w:proofErr w:type="spellEnd"/>
      <w:r w:rsidRPr="00D82292">
        <w:rPr>
          <w:rFonts w:ascii="Times New Roman" w:hAnsi="Times New Roman" w:cs="Times New Roman"/>
          <w:sz w:val="28"/>
          <w:szCs w:val="28"/>
        </w:rPr>
        <w:t xml:space="preserve"> дужках, </w:t>
      </w:r>
      <w:proofErr w:type="spellStart"/>
      <w:r w:rsidRPr="00D82292">
        <w:rPr>
          <w:rFonts w:ascii="Times New Roman" w:hAnsi="Times New Roman" w:cs="Times New Roman"/>
          <w:sz w:val="28"/>
          <w:szCs w:val="28"/>
        </w:rPr>
        <w:t>наприклад</w:t>
      </w:r>
      <w:proofErr w:type="spellEnd"/>
      <w:r w:rsidRPr="00D82292">
        <w:rPr>
          <w:rFonts w:ascii="Times New Roman" w:hAnsi="Times New Roman" w:cs="Times New Roman"/>
          <w:sz w:val="28"/>
          <w:szCs w:val="28"/>
        </w:rPr>
        <w:t xml:space="preserve">: (3.1) (перша формула </w:t>
      </w:r>
      <w:proofErr w:type="spellStart"/>
      <w:r w:rsidRPr="00D82292">
        <w:rPr>
          <w:rFonts w:ascii="Times New Roman" w:hAnsi="Times New Roman" w:cs="Times New Roman"/>
          <w:sz w:val="28"/>
          <w:szCs w:val="28"/>
        </w:rPr>
        <w:t>третього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розділу</w:t>
      </w:r>
      <w:proofErr w:type="spellEnd"/>
      <w:r w:rsidRPr="00D82292">
        <w:rPr>
          <w:rFonts w:ascii="Times New Roman" w:hAnsi="Times New Roman" w:cs="Times New Roman"/>
          <w:sz w:val="28"/>
          <w:szCs w:val="28"/>
        </w:rPr>
        <w:t>).</w:t>
      </w:r>
    </w:p>
    <w:p w:rsidR="00D82292" w:rsidRPr="00D82292" w:rsidRDefault="00D82292" w:rsidP="00D82292">
      <w:pPr>
        <w:spacing w:line="240" w:lineRule="auto"/>
        <w:ind w:firstLine="708"/>
        <w:jc w:val="both"/>
        <w:rPr>
          <w:rFonts w:ascii="Times New Roman" w:hAnsi="Times New Roman" w:cs="Times New Roman"/>
          <w:sz w:val="28"/>
          <w:szCs w:val="28"/>
        </w:rPr>
      </w:pPr>
      <w:proofErr w:type="spellStart"/>
      <w:r w:rsidRPr="00D82292">
        <w:rPr>
          <w:rFonts w:ascii="Times New Roman" w:hAnsi="Times New Roman" w:cs="Times New Roman"/>
          <w:sz w:val="28"/>
          <w:szCs w:val="28"/>
        </w:rPr>
        <w:t>Пояснення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значень</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символів</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числових</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коефіцієнтів</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що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входять</w:t>
      </w:r>
      <w:proofErr w:type="spellEnd"/>
      <w:r w:rsidRPr="00D82292">
        <w:rPr>
          <w:rFonts w:ascii="Times New Roman" w:hAnsi="Times New Roman" w:cs="Times New Roman"/>
          <w:sz w:val="28"/>
          <w:szCs w:val="28"/>
        </w:rPr>
        <w:t xml:space="preserve"> до </w:t>
      </w:r>
      <w:proofErr w:type="spellStart"/>
      <w:r w:rsidRPr="00D82292">
        <w:rPr>
          <w:rFonts w:ascii="Times New Roman" w:hAnsi="Times New Roman" w:cs="Times New Roman"/>
          <w:sz w:val="28"/>
          <w:szCs w:val="28"/>
        </w:rPr>
        <w:t>формули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або</w:t>
      </w:r>
      <w:proofErr w:type="spellEnd"/>
      <w:r w:rsidRPr="00D82292">
        <w:rPr>
          <w:rFonts w:ascii="Times New Roman" w:hAnsi="Times New Roman" w:cs="Times New Roman"/>
          <w:sz w:val="28"/>
          <w:szCs w:val="28"/>
        </w:rPr>
        <w:t xml:space="preserve"> </w:t>
      </w:r>
      <w:proofErr w:type="spellStart"/>
      <w:proofErr w:type="gramStart"/>
      <w:r w:rsidRPr="00D82292">
        <w:rPr>
          <w:rFonts w:ascii="Times New Roman" w:hAnsi="Times New Roman" w:cs="Times New Roman"/>
          <w:sz w:val="28"/>
          <w:szCs w:val="28"/>
        </w:rPr>
        <w:t>р</w:t>
      </w:r>
      <w:proofErr w:type="gramEnd"/>
      <w:r w:rsidRPr="00D82292">
        <w:rPr>
          <w:rFonts w:ascii="Times New Roman" w:hAnsi="Times New Roman" w:cs="Times New Roman"/>
          <w:sz w:val="28"/>
          <w:szCs w:val="28"/>
        </w:rPr>
        <w:t>івняння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слід</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наводити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безпосередньо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під</w:t>
      </w:r>
      <w:proofErr w:type="spellEnd"/>
      <w:r w:rsidRPr="00D82292">
        <w:rPr>
          <w:rFonts w:ascii="Times New Roman" w:hAnsi="Times New Roman" w:cs="Times New Roman"/>
          <w:sz w:val="28"/>
          <w:szCs w:val="28"/>
        </w:rPr>
        <w:t xml:space="preserve"> формулою у </w:t>
      </w:r>
      <w:proofErr w:type="spellStart"/>
      <w:r w:rsidRPr="00D82292">
        <w:rPr>
          <w:rFonts w:ascii="Times New Roman" w:hAnsi="Times New Roman" w:cs="Times New Roman"/>
          <w:sz w:val="28"/>
          <w:szCs w:val="28"/>
        </w:rPr>
        <w:t>тій</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послідовності</w:t>
      </w:r>
      <w:proofErr w:type="spellEnd"/>
      <w:r w:rsidRPr="00D82292">
        <w:rPr>
          <w:rFonts w:ascii="Times New Roman" w:hAnsi="Times New Roman" w:cs="Times New Roman"/>
          <w:sz w:val="28"/>
          <w:szCs w:val="28"/>
        </w:rPr>
        <w:t xml:space="preserve">,  в </w:t>
      </w:r>
      <w:proofErr w:type="spellStart"/>
      <w:r w:rsidRPr="00D82292">
        <w:rPr>
          <w:rFonts w:ascii="Times New Roman" w:hAnsi="Times New Roman" w:cs="Times New Roman"/>
          <w:sz w:val="28"/>
          <w:szCs w:val="28"/>
        </w:rPr>
        <w:t>якій</w:t>
      </w:r>
      <w:proofErr w:type="spellEnd"/>
      <w:r w:rsidRPr="00D82292">
        <w:rPr>
          <w:rFonts w:ascii="Times New Roman" w:hAnsi="Times New Roman" w:cs="Times New Roman"/>
          <w:sz w:val="28"/>
          <w:szCs w:val="28"/>
        </w:rPr>
        <w:t xml:space="preserve"> вони </w:t>
      </w:r>
      <w:proofErr w:type="spellStart"/>
      <w:r w:rsidRPr="00D82292">
        <w:rPr>
          <w:rFonts w:ascii="Times New Roman" w:hAnsi="Times New Roman" w:cs="Times New Roman"/>
          <w:sz w:val="28"/>
          <w:szCs w:val="28"/>
        </w:rPr>
        <w:t>наведені</w:t>
      </w:r>
      <w:proofErr w:type="spellEnd"/>
      <w:r w:rsidRPr="00D82292">
        <w:rPr>
          <w:rFonts w:ascii="Times New Roman" w:hAnsi="Times New Roman" w:cs="Times New Roman"/>
          <w:sz w:val="28"/>
          <w:szCs w:val="28"/>
        </w:rPr>
        <w:t xml:space="preserve"> у </w:t>
      </w:r>
      <w:proofErr w:type="spellStart"/>
      <w:r w:rsidRPr="00D82292">
        <w:rPr>
          <w:rFonts w:ascii="Times New Roman" w:hAnsi="Times New Roman" w:cs="Times New Roman"/>
          <w:sz w:val="28"/>
          <w:szCs w:val="28"/>
        </w:rPr>
        <w:t>формулі</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або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рівнянні</w:t>
      </w:r>
      <w:proofErr w:type="spellEnd"/>
      <w:r w:rsidRPr="00D82292">
        <w:rPr>
          <w:rFonts w:ascii="Times New Roman" w:hAnsi="Times New Roman" w:cs="Times New Roman"/>
          <w:sz w:val="28"/>
          <w:szCs w:val="28"/>
        </w:rPr>
        <w:t xml:space="preserve">. </w:t>
      </w:r>
    </w:p>
    <w:p w:rsidR="00D82292" w:rsidRPr="00D82292" w:rsidRDefault="00D82292" w:rsidP="00D82292">
      <w:pPr>
        <w:spacing w:line="240" w:lineRule="auto"/>
        <w:ind w:firstLine="708"/>
        <w:jc w:val="both"/>
        <w:rPr>
          <w:rFonts w:ascii="Times New Roman" w:hAnsi="Times New Roman" w:cs="Times New Roman"/>
          <w:sz w:val="28"/>
          <w:szCs w:val="28"/>
        </w:rPr>
      </w:pPr>
      <w:proofErr w:type="spellStart"/>
      <w:r w:rsidRPr="00D82292">
        <w:rPr>
          <w:rFonts w:ascii="Times New Roman" w:hAnsi="Times New Roman" w:cs="Times New Roman"/>
          <w:sz w:val="28"/>
          <w:szCs w:val="28"/>
        </w:rPr>
        <w:lastRenderedPageBreak/>
        <w:t>Наприклад</w:t>
      </w:r>
      <w:proofErr w:type="spellEnd"/>
      <w:r w:rsidRPr="00D82292">
        <w:rPr>
          <w:rFonts w:ascii="Times New Roman" w:hAnsi="Times New Roman" w:cs="Times New Roman"/>
          <w:sz w:val="28"/>
          <w:szCs w:val="28"/>
        </w:rPr>
        <w:t>:</w:t>
      </w:r>
    </w:p>
    <w:p w:rsidR="00D82292" w:rsidRPr="00D82292" w:rsidRDefault="00D82292" w:rsidP="00D82292">
      <w:pPr>
        <w:spacing w:line="240" w:lineRule="auto"/>
        <w:jc w:val="both"/>
        <w:rPr>
          <w:rFonts w:ascii="Times New Roman" w:hAnsi="Times New Roman" w:cs="Times New Roman"/>
          <w:sz w:val="28"/>
          <w:szCs w:val="28"/>
        </w:rPr>
      </w:pPr>
      <w:r w:rsidRPr="00D82292">
        <w:rPr>
          <w:rFonts w:ascii="Times New Roman" w:hAnsi="Times New Roman" w:cs="Times New Roman"/>
          <w:sz w:val="28"/>
          <w:szCs w:val="28"/>
        </w:rPr>
        <w:t xml:space="preserve">                                            </w:t>
      </w:r>
      <w:r w:rsidRPr="00D82292">
        <w:rPr>
          <w:rFonts w:ascii="Times New Roman" w:hAnsi="Times New Roman" w:cs="Times New Roman"/>
          <w:position w:val="-10"/>
          <w:sz w:val="28"/>
          <w:szCs w:val="28"/>
        </w:rPr>
        <w:object w:dxaOrig="25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65pt;height:15.05pt" o:ole="">
            <v:imagedata r:id="rId7" o:title=""/>
          </v:shape>
          <o:OLEObject Type="Embed" ProgID="Equation.3" ShapeID="_x0000_i1025" DrawAspect="Content" ObjectID="_1744173545" r:id="rId8"/>
        </w:object>
      </w:r>
      <w:r w:rsidRPr="00D82292">
        <w:rPr>
          <w:rFonts w:ascii="Times New Roman" w:hAnsi="Times New Roman" w:cs="Times New Roman"/>
          <w:sz w:val="28"/>
          <w:szCs w:val="28"/>
        </w:rPr>
        <w:t xml:space="preserve"> </w:t>
      </w:r>
      <w:r w:rsidRPr="00D82292">
        <w:rPr>
          <w:rFonts w:ascii="Times New Roman" w:hAnsi="Times New Roman" w:cs="Times New Roman"/>
          <w:sz w:val="28"/>
          <w:szCs w:val="28"/>
        </w:rPr>
        <w:tab/>
      </w:r>
      <w:r w:rsidRPr="00D82292">
        <w:rPr>
          <w:rFonts w:ascii="Times New Roman" w:hAnsi="Times New Roman" w:cs="Times New Roman"/>
          <w:sz w:val="28"/>
          <w:szCs w:val="28"/>
        </w:rPr>
        <w:tab/>
      </w:r>
      <w:r w:rsidRPr="00D82292">
        <w:rPr>
          <w:rFonts w:ascii="Times New Roman" w:hAnsi="Times New Roman" w:cs="Times New Roman"/>
          <w:sz w:val="28"/>
          <w:szCs w:val="28"/>
        </w:rPr>
        <w:tab/>
      </w:r>
      <w:r w:rsidRPr="00D82292">
        <w:rPr>
          <w:rFonts w:ascii="Times New Roman" w:hAnsi="Times New Roman" w:cs="Times New Roman"/>
          <w:sz w:val="28"/>
          <w:szCs w:val="28"/>
        </w:rPr>
        <w:tab/>
        <w:t xml:space="preserve">   </w:t>
      </w:r>
      <w:r w:rsidRPr="00D82292">
        <w:rPr>
          <w:rFonts w:ascii="Times New Roman" w:hAnsi="Times New Roman" w:cs="Times New Roman"/>
          <w:sz w:val="28"/>
          <w:szCs w:val="28"/>
          <w:lang w:val="uk-UA"/>
        </w:rPr>
        <w:tab/>
        <w:t xml:space="preserve">   </w:t>
      </w:r>
      <w:r w:rsidRPr="00D82292">
        <w:rPr>
          <w:rFonts w:ascii="Times New Roman" w:hAnsi="Times New Roman" w:cs="Times New Roman"/>
          <w:sz w:val="28"/>
          <w:szCs w:val="28"/>
        </w:rPr>
        <w:t xml:space="preserve"> (3.1)</w:t>
      </w:r>
    </w:p>
    <w:p w:rsidR="00D82292" w:rsidRPr="00D82292" w:rsidRDefault="00D82292" w:rsidP="00D82292">
      <w:pPr>
        <w:spacing w:line="240" w:lineRule="auto"/>
        <w:jc w:val="both"/>
        <w:rPr>
          <w:rFonts w:ascii="Times New Roman" w:hAnsi="Times New Roman" w:cs="Times New Roman"/>
          <w:sz w:val="28"/>
          <w:szCs w:val="28"/>
        </w:rPr>
      </w:pPr>
      <w:r w:rsidRPr="00D82292">
        <w:rPr>
          <w:rFonts w:ascii="Times New Roman" w:hAnsi="Times New Roman" w:cs="Times New Roman"/>
          <w:sz w:val="28"/>
          <w:szCs w:val="28"/>
        </w:rPr>
        <w:t xml:space="preserve">де </w:t>
      </w:r>
      <w:r w:rsidRPr="00D82292">
        <w:rPr>
          <w:rFonts w:ascii="Times New Roman" w:hAnsi="Times New Roman" w:cs="Times New Roman"/>
          <w:position w:val="-10"/>
          <w:sz w:val="28"/>
          <w:szCs w:val="28"/>
        </w:rPr>
        <w:object w:dxaOrig="780" w:dyaOrig="340">
          <v:shape id="_x0000_i1026" type="#_x0000_t75" style="width:39.55pt;height:15.05pt" o:ole="">
            <v:imagedata r:id="rId9" o:title=""/>
          </v:shape>
          <o:OLEObject Type="Embed" ProgID="Equation.3" ShapeID="_x0000_i1026" DrawAspect="Content" ObjectID="_1744173546" r:id="rId10"/>
        </w:object>
      </w:r>
      <w:r w:rsidRPr="00D82292">
        <w:rPr>
          <w:rFonts w:ascii="Times New Roman" w:hAnsi="Times New Roman" w:cs="Times New Roman"/>
          <w:sz w:val="28"/>
          <w:szCs w:val="28"/>
        </w:rPr>
        <w:t xml:space="preserve"> - </w:t>
      </w:r>
      <w:proofErr w:type="spellStart"/>
      <w:r w:rsidRPr="00D82292">
        <w:rPr>
          <w:rFonts w:ascii="Times New Roman" w:hAnsi="Times New Roman" w:cs="Times New Roman"/>
          <w:sz w:val="28"/>
          <w:szCs w:val="28"/>
        </w:rPr>
        <w:t>математичне</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очікування</w:t>
      </w:r>
      <w:proofErr w:type="spellEnd"/>
      <w:r w:rsidRPr="00D82292">
        <w:rPr>
          <w:rFonts w:ascii="Times New Roman" w:hAnsi="Times New Roman" w:cs="Times New Roman"/>
          <w:sz w:val="28"/>
          <w:szCs w:val="28"/>
        </w:rPr>
        <w:t>;</w:t>
      </w:r>
    </w:p>
    <w:p w:rsidR="00D82292" w:rsidRPr="00D82292" w:rsidRDefault="00D82292" w:rsidP="00D82292">
      <w:pPr>
        <w:spacing w:line="240" w:lineRule="auto"/>
        <w:jc w:val="both"/>
        <w:rPr>
          <w:rFonts w:ascii="Times New Roman" w:hAnsi="Times New Roman" w:cs="Times New Roman"/>
          <w:sz w:val="28"/>
          <w:szCs w:val="28"/>
        </w:rPr>
      </w:pPr>
      <w:r w:rsidRPr="00D82292">
        <w:rPr>
          <w:rFonts w:ascii="Times New Roman" w:hAnsi="Times New Roman" w:cs="Times New Roman"/>
          <w:sz w:val="28"/>
          <w:szCs w:val="28"/>
        </w:rPr>
        <w:t xml:space="preserve">     </w:t>
      </w:r>
      <w:r w:rsidRPr="00D82292">
        <w:rPr>
          <w:rFonts w:ascii="Times New Roman" w:hAnsi="Times New Roman" w:cs="Times New Roman"/>
          <w:position w:val="-10"/>
          <w:sz w:val="28"/>
          <w:szCs w:val="28"/>
        </w:rPr>
        <w:object w:dxaOrig="660" w:dyaOrig="340">
          <v:shape id="_x0000_i1027" type="#_x0000_t75" style="width:32.45pt;height:15.05pt" o:ole="">
            <v:imagedata r:id="rId11" o:title=""/>
          </v:shape>
          <o:OLEObject Type="Embed" ProgID="Equation.3" ShapeID="_x0000_i1027" DrawAspect="Content" ObjectID="_1744173547" r:id="rId12"/>
        </w:object>
      </w:r>
      <w:r w:rsidRPr="00D82292">
        <w:rPr>
          <w:rFonts w:ascii="Times New Roman" w:hAnsi="Times New Roman" w:cs="Times New Roman"/>
          <w:sz w:val="28"/>
          <w:szCs w:val="28"/>
        </w:rPr>
        <w:t xml:space="preserve"> – </w:t>
      </w:r>
      <w:proofErr w:type="spellStart"/>
      <w:r w:rsidRPr="00D82292">
        <w:rPr>
          <w:rFonts w:ascii="Times New Roman" w:hAnsi="Times New Roman" w:cs="Times New Roman"/>
          <w:sz w:val="28"/>
          <w:szCs w:val="28"/>
        </w:rPr>
        <w:t>середнє</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квадратичне</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відхилення</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і</w:t>
      </w:r>
      <w:proofErr w:type="spellEnd"/>
      <w:r w:rsidRPr="00D82292">
        <w:rPr>
          <w:rFonts w:ascii="Times New Roman" w:hAnsi="Times New Roman" w:cs="Times New Roman"/>
          <w:sz w:val="28"/>
          <w:szCs w:val="28"/>
        </w:rPr>
        <w:t xml:space="preserve"> т.д.;</w:t>
      </w:r>
    </w:p>
    <w:p w:rsidR="00D82292" w:rsidRPr="00D82292" w:rsidRDefault="00D82292" w:rsidP="00D82292">
      <w:pPr>
        <w:spacing w:line="240" w:lineRule="auto"/>
        <w:ind w:firstLine="708"/>
        <w:jc w:val="both"/>
        <w:rPr>
          <w:rFonts w:ascii="Times New Roman" w:hAnsi="Times New Roman" w:cs="Times New Roman"/>
          <w:sz w:val="28"/>
          <w:szCs w:val="28"/>
        </w:rPr>
      </w:pPr>
      <w:proofErr w:type="spellStart"/>
      <w:r w:rsidRPr="00D82292">
        <w:rPr>
          <w:rFonts w:ascii="Times New Roman" w:hAnsi="Times New Roman" w:cs="Times New Roman"/>
          <w:sz w:val="28"/>
          <w:szCs w:val="28"/>
        </w:rPr>
        <w:t>Формули</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що</w:t>
      </w:r>
      <w:proofErr w:type="spellEnd"/>
      <w:r w:rsidRPr="00D82292">
        <w:rPr>
          <w:rFonts w:ascii="Times New Roman" w:hAnsi="Times New Roman" w:cs="Times New Roman"/>
          <w:sz w:val="28"/>
          <w:szCs w:val="28"/>
        </w:rPr>
        <w:t xml:space="preserve"> </w:t>
      </w:r>
      <w:proofErr w:type="spellStart"/>
      <w:r w:rsidRPr="00D82292">
        <w:rPr>
          <w:rFonts w:ascii="Times New Roman" w:hAnsi="Times New Roman" w:cs="Times New Roman"/>
          <w:sz w:val="28"/>
          <w:szCs w:val="28"/>
        </w:rPr>
        <w:t>йдуть</w:t>
      </w:r>
      <w:proofErr w:type="spellEnd"/>
      <w:r w:rsidRPr="00D82292">
        <w:rPr>
          <w:rFonts w:ascii="Times New Roman" w:hAnsi="Times New Roman" w:cs="Times New Roman"/>
          <w:sz w:val="28"/>
          <w:szCs w:val="28"/>
        </w:rPr>
        <w:t xml:space="preserve"> одна за  одною </w:t>
      </w:r>
      <w:proofErr w:type="spellStart"/>
      <w:r w:rsidRPr="00D82292">
        <w:rPr>
          <w:rFonts w:ascii="Times New Roman" w:hAnsi="Times New Roman" w:cs="Times New Roman"/>
          <w:sz w:val="28"/>
          <w:szCs w:val="28"/>
        </w:rPr>
        <w:t>й</w:t>
      </w:r>
      <w:proofErr w:type="spellEnd"/>
      <w:r w:rsidRPr="00D82292">
        <w:rPr>
          <w:rFonts w:ascii="Times New Roman" w:hAnsi="Times New Roman" w:cs="Times New Roman"/>
          <w:sz w:val="28"/>
          <w:szCs w:val="28"/>
        </w:rPr>
        <w:t xml:space="preserve"> не </w:t>
      </w:r>
      <w:proofErr w:type="spellStart"/>
      <w:r w:rsidRPr="00D82292">
        <w:rPr>
          <w:rFonts w:ascii="Times New Roman" w:hAnsi="Times New Roman" w:cs="Times New Roman"/>
          <w:sz w:val="28"/>
          <w:szCs w:val="28"/>
        </w:rPr>
        <w:t>розділені</w:t>
      </w:r>
      <w:proofErr w:type="spellEnd"/>
      <w:r w:rsidRPr="00D82292">
        <w:rPr>
          <w:rFonts w:ascii="Times New Roman" w:hAnsi="Times New Roman" w:cs="Times New Roman"/>
          <w:sz w:val="28"/>
          <w:szCs w:val="28"/>
        </w:rPr>
        <w:t xml:space="preserve"> текстом, </w:t>
      </w:r>
      <w:proofErr w:type="spellStart"/>
      <w:r w:rsidRPr="00D82292">
        <w:rPr>
          <w:rFonts w:ascii="Times New Roman" w:hAnsi="Times New Roman" w:cs="Times New Roman"/>
          <w:sz w:val="28"/>
          <w:szCs w:val="28"/>
        </w:rPr>
        <w:t>відокремлюють</w:t>
      </w:r>
      <w:proofErr w:type="spellEnd"/>
      <w:r w:rsidRPr="00D82292">
        <w:rPr>
          <w:rFonts w:ascii="Times New Roman" w:hAnsi="Times New Roman" w:cs="Times New Roman"/>
          <w:sz w:val="28"/>
          <w:szCs w:val="28"/>
        </w:rPr>
        <w:t xml:space="preserve"> комою.</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У звіті додатки мають важливе значення, тому їм необхідно приділити значну увагу. Їх кількість та якість свідчать про те, наскільки студент глибоко вивчив практичні матеріали діяльності підприємства (організації), сумлінно віднісся до збору інформації.</w:t>
      </w:r>
    </w:p>
    <w:p w:rsidR="00D82292" w:rsidRPr="00D82292" w:rsidRDefault="00D82292" w:rsidP="00D82292">
      <w:pPr>
        <w:widowControl w:val="0"/>
        <w:autoSpaceDE w:val="0"/>
        <w:autoSpaceDN w:val="0"/>
        <w:adjustRightInd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Всі додатки до звіту повинні бути пронумеровані. Посилання у текстовій частин звіту на додатки дається з вказівкою на номер додатку. Кожен із додатків нумеруються у правому верхньому куті і на кожен є  посилання у тексті. Додатки повинні позначатися літерами (крім Г; Є; З; І; Ї; Й; О; Ч; Ь), мати заголовок, надрукований з великої літери по центру сторінки.</w:t>
      </w:r>
    </w:p>
    <w:p w:rsidR="00D82292" w:rsidRPr="00D82292" w:rsidRDefault="00D82292" w:rsidP="00D82292">
      <w:pPr>
        <w:widowControl w:val="0"/>
        <w:spacing w:line="240" w:lineRule="auto"/>
        <w:ind w:firstLine="720"/>
        <w:jc w:val="both"/>
        <w:rPr>
          <w:rFonts w:ascii="Times New Roman" w:hAnsi="Times New Roman" w:cs="Times New Roman"/>
          <w:sz w:val="28"/>
          <w:szCs w:val="28"/>
          <w:lang w:val="uk-UA"/>
        </w:rPr>
      </w:pPr>
      <w:r w:rsidRPr="00D82292">
        <w:rPr>
          <w:rFonts w:ascii="Times New Roman" w:hAnsi="Times New Roman" w:cs="Times New Roman"/>
          <w:sz w:val="28"/>
          <w:szCs w:val="28"/>
          <w:lang w:val="uk-UA"/>
        </w:rPr>
        <w:t>Виконаний звіт з переддипломної практики переплітають.</w:t>
      </w:r>
    </w:p>
    <w:p w:rsidR="008B7103" w:rsidRPr="00D054DD" w:rsidRDefault="008B7103" w:rsidP="00163698">
      <w:pPr>
        <w:spacing w:after="0" w:line="240" w:lineRule="auto"/>
        <w:ind w:firstLine="708"/>
        <w:jc w:val="both"/>
        <w:rPr>
          <w:rFonts w:ascii="Times New Roman" w:hAnsi="Times New Roman" w:cs="Times New Roman"/>
          <w:sz w:val="28"/>
          <w:szCs w:val="28"/>
          <w:lang w:val="uk-UA"/>
        </w:rPr>
      </w:pPr>
    </w:p>
    <w:sectPr w:rsidR="008B7103" w:rsidRPr="00D054DD" w:rsidSect="003F14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3098"/>
    <w:multiLevelType w:val="hybridMultilevel"/>
    <w:tmpl w:val="3D38D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310C59"/>
    <w:multiLevelType w:val="hybridMultilevel"/>
    <w:tmpl w:val="193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C2ACB"/>
    <w:multiLevelType w:val="hybridMultilevel"/>
    <w:tmpl w:val="F9140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055E89"/>
    <w:multiLevelType w:val="hybridMultilevel"/>
    <w:tmpl w:val="E9F06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85F31"/>
    <w:multiLevelType w:val="hybridMultilevel"/>
    <w:tmpl w:val="3EB04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773E0"/>
    <w:multiLevelType w:val="hybridMultilevel"/>
    <w:tmpl w:val="CB3C6A3A"/>
    <w:lvl w:ilvl="0" w:tplc="208039CC">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57E12"/>
    <w:rsid w:val="0006359E"/>
    <w:rsid w:val="00082326"/>
    <w:rsid w:val="000908C1"/>
    <w:rsid w:val="000A0B75"/>
    <w:rsid w:val="000B3C71"/>
    <w:rsid w:val="000B685C"/>
    <w:rsid w:val="000C45E9"/>
    <w:rsid w:val="000C47B4"/>
    <w:rsid w:val="000E1019"/>
    <w:rsid w:val="00115911"/>
    <w:rsid w:val="00121999"/>
    <w:rsid w:val="00140F50"/>
    <w:rsid w:val="00142684"/>
    <w:rsid w:val="00151D08"/>
    <w:rsid w:val="00163698"/>
    <w:rsid w:val="00175282"/>
    <w:rsid w:val="0019383E"/>
    <w:rsid w:val="001C0F18"/>
    <w:rsid w:val="001D57E9"/>
    <w:rsid w:val="00210648"/>
    <w:rsid w:val="00221A10"/>
    <w:rsid w:val="002468C2"/>
    <w:rsid w:val="00250C00"/>
    <w:rsid w:val="00251DCC"/>
    <w:rsid w:val="002525FD"/>
    <w:rsid w:val="00254E6E"/>
    <w:rsid w:val="002567FA"/>
    <w:rsid w:val="00271A37"/>
    <w:rsid w:val="0027606F"/>
    <w:rsid w:val="002B08F6"/>
    <w:rsid w:val="002F44CE"/>
    <w:rsid w:val="00305813"/>
    <w:rsid w:val="00323899"/>
    <w:rsid w:val="00335A54"/>
    <w:rsid w:val="0035799D"/>
    <w:rsid w:val="00373AB6"/>
    <w:rsid w:val="00382E29"/>
    <w:rsid w:val="003877EA"/>
    <w:rsid w:val="00396E12"/>
    <w:rsid w:val="003F14E9"/>
    <w:rsid w:val="003F502B"/>
    <w:rsid w:val="00406FAD"/>
    <w:rsid w:val="00445BAE"/>
    <w:rsid w:val="004537E9"/>
    <w:rsid w:val="00466F2E"/>
    <w:rsid w:val="004B305E"/>
    <w:rsid w:val="004E3C1E"/>
    <w:rsid w:val="004E56D4"/>
    <w:rsid w:val="00543149"/>
    <w:rsid w:val="00544CC5"/>
    <w:rsid w:val="005706FA"/>
    <w:rsid w:val="0059317E"/>
    <w:rsid w:val="005A0566"/>
    <w:rsid w:val="005B1EC4"/>
    <w:rsid w:val="005B6F3E"/>
    <w:rsid w:val="005C105F"/>
    <w:rsid w:val="005F4DBF"/>
    <w:rsid w:val="005F6677"/>
    <w:rsid w:val="00662F85"/>
    <w:rsid w:val="006974EE"/>
    <w:rsid w:val="006C187C"/>
    <w:rsid w:val="006E5ACF"/>
    <w:rsid w:val="006E5BB8"/>
    <w:rsid w:val="006E6058"/>
    <w:rsid w:val="00703887"/>
    <w:rsid w:val="00712B50"/>
    <w:rsid w:val="00723011"/>
    <w:rsid w:val="007243C7"/>
    <w:rsid w:val="00725626"/>
    <w:rsid w:val="00731972"/>
    <w:rsid w:val="00767612"/>
    <w:rsid w:val="007A544B"/>
    <w:rsid w:val="007D0B5D"/>
    <w:rsid w:val="00811169"/>
    <w:rsid w:val="00870F60"/>
    <w:rsid w:val="00895EB3"/>
    <w:rsid w:val="008B7103"/>
    <w:rsid w:val="008C4F6D"/>
    <w:rsid w:val="008E581E"/>
    <w:rsid w:val="008F10F9"/>
    <w:rsid w:val="0095048E"/>
    <w:rsid w:val="009534C2"/>
    <w:rsid w:val="009E1A1F"/>
    <w:rsid w:val="00A231EC"/>
    <w:rsid w:val="00A269B9"/>
    <w:rsid w:val="00A27111"/>
    <w:rsid w:val="00A41DCD"/>
    <w:rsid w:val="00A435D5"/>
    <w:rsid w:val="00A63B32"/>
    <w:rsid w:val="00A67878"/>
    <w:rsid w:val="00A773C5"/>
    <w:rsid w:val="00AC23FC"/>
    <w:rsid w:val="00AC71F9"/>
    <w:rsid w:val="00AC73F6"/>
    <w:rsid w:val="00B223C7"/>
    <w:rsid w:val="00B42DF6"/>
    <w:rsid w:val="00B57E12"/>
    <w:rsid w:val="00B67764"/>
    <w:rsid w:val="00B73592"/>
    <w:rsid w:val="00BA218F"/>
    <w:rsid w:val="00BA2EE7"/>
    <w:rsid w:val="00BA3B4C"/>
    <w:rsid w:val="00BD70B2"/>
    <w:rsid w:val="00C02432"/>
    <w:rsid w:val="00C10201"/>
    <w:rsid w:val="00C246B8"/>
    <w:rsid w:val="00C34F92"/>
    <w:rsid w:val="00C801A9"/>
    <w:rsid w:val="00C87D46"/>
    <w:rsid w:val="00CC1D5E"/>
    <w:rsid w:val="00CC3D7D"/>
    <w:rsid w:val="00D024B4"/>
    <w:rsid w:val="00D054DD"/>
    <w:rsid w:val="00D207F7"/>
    <w:rsid w:val="00D26899"/>
    <w:rsid w:val="00D3674B"/>
    <w:rsid w:val="00D62AA9"/>
    <w:rsid w:val="00D72478"/>
    <w:rsid w:val="00D82292"/>
    <w:rsid w:val="00D86EA5"/>
    <w:rsid w:val="00D91B6B"/>
    <w:rsid w:val="00DA61E8"/>
    <w:rsid w:val="00DC6AB5"/>
    <w:rsid w:val="00DD4DCB"/>
    <w:rsid w:val="00DD65DA"/>
    <w:rsid w:val="00DE4513"/>
    <w:rsid w:val="00DE7166"/>
    <w:rsid w:val="00E1237B"/>
    <w:rsid w:val="00E241F5"/>
    <w:rsid w:val="00E343CD"/>
    <w:rsid w:val="00E7608F"/>
    <w:rsid w:val="00EC2E31"/>
    <w:rsid w:val="00ED6043"/>
    <w:rsid w:val="00F11326"/>
    <w:rsid w:val="00F1434D"/>
    <w:rsid w:val="00F22D3D"/>
    <w:rsid w:val="00F61495"/>
    <w:rsid w:val="00F6496A"/>
    <w:rsid w:val="00F85671"/>
    <w:rsid w:val="00F92F5A"/>
    <w:rsid w:val="00F94168"/>
    <w:rsid w:val="00FB354A"/>
    <w:rsid w:val="00FD2E76"/>
    <w:rsid w:val="00FE5257"/>
    <w:rsid w:val="00FF05EE"/>
    <w:rsid w:val="00FF0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E12"/>
    <w:pPr>
      <w:ind w:left="720"/>
      <w:contextualSpacing/>
    </w:pPr>
  </w:style>
  <w:style w:type="paragraph" w:styleId="a4">
    <w:name w:val="Normal (Web)"/>
    <w:basedOn w:val="a"/>
    <w:uiPriority w:val="99"/>
    <w:semiHidden/>
    <w:unhideWhenUsed/>
    <w:rsid w:val="00DC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A2EE7"/>
    <w:rPr>
      <w:color w:val="0000FF"/>
      <w:u w:val="single"/>
    </w:rPr>
  </w:style>
  <w:style w:type="table" w:styleId="a6">
    <w:name w:val="Table Grid"/>
    <w:basedOn w:val="a1"/>
    <w:uiPriority w:val="59"/>
    <w:rsid w:val="00382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AC71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1F9"/>
    <w:rPr>
      <w:rFonts w:ascii="Tahoma" w:hAnsi="Tahoma" w:cs="Tahoma"/>
      <w:sz w:val="16"/>
      <w:szCs w:val="16"/>
    </w:rPr>
  </w:style>
  <w:style w:type="paragraph" w:styleId="a9">
    <w:name w:val="Body Text Indent"/>
    <w:basedOn w:val="a"/>
    <w:link w:val="aa"/>
    <w:rsid w:val="00AC71F9"/>
    <w:pPr>
      <w:spacing w:after="0" w:line="240" w:lineRule="auto"/>
      <w:jc w:val="center"/>
    </w:pPr>
    <w:rPr>
      <w:rFonts w:ascii="Times New Roman" w:eastAsia="Times New Roman" w:hAnsi="Times New Roman" w:cs="Times New Roman"/>
      <w:b/>
      <w:bCs/>
      <w:sz w:val="30"/>
      <w:szCs w:val="30"/>
      <w:lang w:val="uk-UA" w:eastAsia="ru-RU"/>
    </w:rPr>
  </w:style>
  <w:style w:type="character" w:customStyle="1" w:styleId="aa">
    <w:name w:val="Основной текст с отступом Знак"/>
    <w:basedOn w:val="a0"/>
    <w:link w:val="a9"/>
    <w:rsid w:val="00AC71F9"/>
    <w:rPr>
      <w:rFonts w:ascii="Times New Roman" w:eastAsia="Times New Roman" w:hAnsi="Times New Roman" w:cs="Times New Roman"/>
      <w:b/>
      <w:bCs/>
      <w:sz w:val="30"/>
      <w:szCs w:val="3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ipt.kpi.ua/is/praktika/" TargetMode="External"/><Relationship Id="rId11" Type="http://schemas.openxmlformats.org/officeDocument/2006/relationships/image" Target="media/image3.wmf"/><Relationship Id="rId5" Type="http://schemas.openxmlformats.org/officeDocument/2006/relationships/hyperlink" Target="http://is.ipt.kpi.ua/is/praktika/"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17</Pages>
  <Words>3480</Words>
  <Characters>19839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Вовка</dc:creator>
  <cp:lastModifiedBy>Вовка</cp:lastModifiedBy>
  <cp:revision>128</cp:revision>
  <dcterms:created xsi:type="dcterms:W3CDTF">2020-04-27T08:06:00Z</dcterms:created>
  <dcterms:modified xsi:type="dcterms:W3CDTF">2023-04-28T04:53:00Z</dcterms:modified>
</cp:coreProperties>
</file>